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0088EA24" w:rsidR="00975568" w:rsidRDefault="0044566B" w:rsidP="0044566B">
      <w:pPr>
        <w:pStyle w:val="Unittitle"/>
      </w:pPr>
      <w:bookmarkStart w:id="0" w:name="_Hlk112052870"/>
      <w:r>
        <w:t xml:space="preserve">4. </w:t>
      </w:r>
      <w:r w:rsidR="00975568">
        <w:t>Finance</w:t>
      </w:r>
    </w:p>
    <w:p w14:paraId="5C4F3365" w14:textId="619FEB30" w:rsidR="00474F67" w:rsidRPr="00692A45" w:rsidRDefault="005749B8" w:rsidP="005749B8">
      <w:pPr>
        <w:pStyle w:val="Heading1"/>
      </w:pPr>
      <w:r w:rsidRPr="00692A45">
        <w:t xml:space="preserve">Worksheet </w:t>
      </w:r>
      <w:r w:rsidR="00A55155">
        <w:t>11</w:t>
      </w:r>
      <w:r w:rsidRPr="00692A45">
        <w:t xml:space="preserve">: </w:t>
      </w:r>
      <w:r w:rsidR="00557712">
        <w:t>Forms of expenditure</w:t>
      </w:r>
      <w:r w:rsidR="00EB413A" w:rsidRPr="00EB413A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09F119F5" w:rsidR="005B5858" w:rsidRDefault="005B5858" w:rsidP="0089135C">
      <w:pPr>
        <w:pStyle w:val="Normalnumberedlist"/>
      </w:pPr>
      <w:bookmarkStart w:id="1" w:name="_Hlk100741107"/>
      <w:bookmarkStart w:id="2" w:name="_Hlk100744988"/>
      <w:r>
        <w:t>1</w:t>
      </w:r>
      <w:r w:rsidR="0044566B">
        <w:t>.</w:t>
      </w:r>
      <w:r>
        <w:t xml:space="preserve"> </w:t>
      </w:r>
      <w:r w:rsidR="0044566B">
        <w:t xml:space="preserve"> </w:t>
      </w:r>
      <w:r w:rsidR="00883F0C">
        <w:t>State</w:t>
      </w:r>
      <w:r w:rsidR="00B70F1B">
        <w:t xml:space="preserve"> </w:t>
      </w:r>
      <w:r w:rsidR="00FF6092">
        <w:rPr>
          <w:b/>
          <w:bCs/>
        </w:rPr>
        <w:t>one</w:t>
      </w:r>
      <w:r w:rsidR="005439AD">
        <w:t xml:space="preserve"> </w:t>
      </w:r>
      <w:r w:rsidR="00883F0C">
        <w:t xml:space="preserve">alternative term for </w:t>
      </w:r>
      <w:r w:rsidR="0044566B">
        <w:t>‘</w:t>
      </w:r>
      <w:r w:rsidR="00883F0C">
        <w:t>expenditure</w:t>
      </w:r>
      <w:r w:rsidR="0044566B">
        <w:t>’</w:t>
      </w:r>
      <w:r>
        <w:t>.</w:t>
      </w:r>
      <w:bookmarkEnd w:id="1"/>
    </w:p>
    <w:bookmarkEnd w:id="2"/>
    <w:p w14:paraId="00F7B506" w14:textId="7611557F" w:rsidR="00220366" w:rsidRDefault="0044566B" w:rsidP="0089135C">
      <w:pPr>
        <w:pStyle w:val="Answer"/>
        <w:rPr>
          <w:color w:val="FF0000"/>
        </w:rPr>
      </w:pPr>
      <w:r>
        <w:rPr>
          <w:color w:val="FF0000"/>
        </w:rPr>
        <w:t>Any one of the following a</w:t>
      </w:r>
      <w:r w:rsidR="00883F0C">
        <w:rPr>
          <w:color w:val="FF0000"/>
        </w:rPr>
        <w:t>lternative terms</w:t>
      </w:r>
      <w:r>
        <w:rPr>
          <w:color w:val="FF0000"/>
        </w:rPr>
        <w:t>:</w:t>
      </w:r>
    </w:p>
    <w:p w14:paraId="57185497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Cost</w:t>
      </w:r>
    </w:p>
    <w:p w14:paraId="5B720716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Outlay</w:t>
      </w:r>
    </w:p>
    <w:p w14:paraId="4086B5DA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Charge</w:t>
      </w:r>
    </w:p>
    <w:p w14:paraId="0AFB4464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Spending</w:t>
      </w:r>
    </w:p>
    <w:p w14:paraId="647B5BC9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Outgoings</w:t>
      </w:r>
    </w:p>
    <w:p w14:paraId="6089BB22" w14:textId="5EE85363" w:rsidR="00220366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Disbursement</w:t>
      </w:r>
    </w:p>
    <w:p w14:paraId="460B85F4" w14:textId="622679B9" w:rsidR="00220366" w:rsidRDefault="00220366" w:rsidP="00FF6092">
      <w:pPr>
        <w:pStyle w:val="Answer"/>
        <w:ind w:left="0"/>
        <w:rPr>
          <w:color w:val="FF0000"/>
        </w:rPr>
      </w:pPr>
    </w:p>
    <w:p w14:paraId="7708D521" w14:textId="3DB9451D" w:rsidR="00E86A57" w:rsidRDefault="00637EB5" w:rsidP="0089135C">
      <w:pPr>
        <w:pStyle w:val="Normalnumberedlist"/>
      </w:pPr>
      <w:bookmarkStart w:id="3" w:name="_Hlk100915744"/>
      <w:r>
        <w:t>Describe what is meant by a capital expenditure</w:t>
      </w:r>
      <w:r w:rsidR="00E637E8">
        <w:t>.</w:t>
      </w:r>
    </w:p>
    <w:bookmarkEnd w:id="3"/>
    <w:p w14:paraId="78118D16" w14:textId="079D30B9" w:rsidR="00EE22AB" w:rsidRPr="0089135C" w:rsidRDefault="00637EB5" w:rsidP="0089135C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A c</w:t>
      </w:r>
      <w:r w:rsidRPr="00637EB5">
        <w:rPr>
          <w:rFonts w:cs="Arial"/>
          <w:color w:val="FF0000"/>
          <w:szCs w:val="22"/>
          <w:lang w:val="en-US"/>
        </w:rPr>
        <w:t xml:space="preserve">apital expenditure </w:t>
      </w:r>
      <w:r>
        <w:rPr>
          <w:rFonts w:cs="Arial"/>
          <w:color w:val="FF0000"/>
          <w:szCs w:val="22"/>
          <w:lang w:val="en-US"/>
        </w:rPr>
        <w:t>means</w:t>
      </w:r>
      <w:r w:rsidRPr="00637EB5">
        <w:rPr>
          <w:rFonts w:cs="Arial"/>
          <w:color w:val="FF0000"/>
          <w:szCs w:val="22"/>
          <w:lang w:val="en-US"/>
        </w:rPr>
        <w:t xml:space="preserve"> an organisation buys an asset with a life expectancy of more than one year. </w:t>
      </w:r>
    </w:p>
    <w:p w14:paraId="2A293D29" w14:textId="1F59A1A2" w:rsidR="00FB1D34" w:rsidRDefault="009947BC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EE22AB">
        <w:rPr>
          <w:rFonts w:cs="Arial"/>
          <w:color w:val="FF0000"/>
          <w:szCs w:val="22"/>
        </w:rPr>
        <w:t xml:space="preserve">of </w:t>
      </w:r>
      <w:r w:rsidR="00637EB5">
        <w:rPr>
          <w:rFonts w:cs="Arial"/>
          <w:color w:val="FF0000"/>
          <w:szCs w:val="22"/>
        </w:rPr>
        <w:t>capital expenditure.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74F676B1" w:rsidR="00471132" w:rsidRDefault="00637EB5" w:rsidP="0089135C">
      <w:pPr>
        <w:pStyle w:val="Normalnumberedlist"/>
      </w:pPr>
      <w:r>
        <w:t>Explain, with an example, what is meant by revenue expenditure</w:t>
      </w:r>
      <w:r w:rsidR="0044566B">
        <w:t>.</w:t>
      </w:r>
    </w:p>
    <w:p w14:paraId="0D1D341F" w14:textId="2E345AEA" w:rsidR="0044566B" w:rsidRPr="006D7071" w:rsidRDefault="00C834DC" w:rsidP="0089135C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Revenue expenditure is short term within one year</w:t>
      </w:r>
      <w:r w:rsidR="0044566B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for example brin</w:t>
      </w:r>
      <w:r w:rsidR="0044566B">
        <w:rPr>
          <w:rFonts w:cs="Arial"/>
          <w:color w:val="FF0000"/>
          <w:szCs w:val="22"/>
        </w:rPr>
        <w:t>g</w:t>
      </w:r>
      <w:r>
        <w:rPr>
          <w:rFonts w:cs="Arial"/>
          <w:color w:val="FF0000"/>
          <w:szCs w:val="22"/>
        </w:rPr>
        <w:t>ing in a specialist to help solve a problem.</w:t>
      </w:r>
    </w:p>
    <w:p w14:paraId="2157B0BB" w14:textId="091E7897" w:rsidR="00CD0DD6" w:rsidRDefault="009947BC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</w:t>
      </w:r>
      <w:r w:rsidR="0044566B">
        <w:rPr>
          <w:rFonts w:cs="Arial"/>
          <w:color w:val="FF0000"/>
          <w:szCs w:val="22"/>
        </w:rPr>
        <w:t xml:space="preserve"> developed</w:t>
      </w:r>
      <w:r>
        <w:rPr>
          <w:rFonts w:cs="Arial"/>
          <w:color w:val="FF0000"/>
          <w:szCs w:val="22"/>
        </w:rPr>
        <w:t xml:space="preserve"> response that demonstrates knowledge </w:t>
      </w:r>
      <w:r w:rsidR="006D7071">
        <w:rPr>
          <w:rFonts w:cs="Arial"/>
          <w:color w:val="FF0000"/>
          <w:szCs w:val="22"/>
        </w:rPr>
        <w:t xml:space="preserve">and understanding of the </w:t>
      </w:r>
      <w:r w:rsidR="00472FC1">
        <w:rPr>
          <w:rFonts w:cs="Arial"/>
          <w:color w:val="FF0000"/>
          <w:szCs w:val="22"/>
        </w:rPr>
        <w:t xml:space="preserve">meaning of </w:t>
      </w:r>
      <w:r w:rsidR="004736D8">
        <w:rPr>
          <w:rFonts w:cs="Arial"/>
          <w:color w:val="FF0000"/>
          <w:szCs w:val="22"/>
        </w:rPr>
        <w:t>revenue expenditure with a relevant example</w:t>
      </w:r>
      <w:r w:rsidR="0072160B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57899CA8" w:rsidR="009223FC" w:rsidRDefault="00D53B93" w:rsidP="0089135C">
      <w:pPr>
        <w:pStyle w:val="Normalnumberedlist"/>
      </w:pPr>
      <w:bookmarkStart w:id="4" w:name="_Hlk100741670"/>
      <w:r>
        <w:t>Explain</w:t>
      </w:r>
      <w:r w:rsidR="0098520E">
        <w:t xml:space="preserve"> </w:t>
      </w:r>
      <w:r w:rsidR="00012774">
        <w:t>what is meant by the term deferred revenue expenditure</w:t>
      </w:r>
      <w:r>
        <w:t>.</w:t>
      </w:r>
    </w:p>
    <w:bookmarkEnd w:id="4"/>
    <w:p w14:paraId="52569676" w14:textId="554BBA23" w:rsidR="0044566B" w:rsidRPr="0089135C" w:rsidRDefault="00012774" w:rsidP="0089135C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Deferred revenue expenditure is when the business pays for something in advance but doesn’t take ownership immediately, it is shown as an asset in the balance sheet. </w:t>
      </w:r>
    </w:p>
    <w:p w14:paraId="19AE059B" w14:textId="5ED71D8F" w:rsidR="00FB1D34" w:rsidRPr="00B53C68" w:rsidRDefault="00B53C68" w:rsidP="0089135C">
      <w:pPr>
        <w:spacing w:before="120" w:after="120"/>
        <w:ind w:left="357"/>
        <w:rPr>
          <w:rFonts w:cs="Arial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98520E">
        <w:rPr>
          <w:rFonts w:cs="Arial"/>
          <w:color w:val="FF0000"/>
          <w:szCs w:val="22"/>
        </w:rPr>
        <w:t xml:space="preserve">of </w:t>
      </w:r>
      <w:r w:rsidR="00012774">
        <w:rPr>
          <w:rFonts w:cs="Arial"/>
          <w:color w:val="FF0000"/>
          <w:szCs w:val="22"/>
        </w:rPr>
        <w:t>what is meant by deferred revenue expenditure</w:t>
      </w:r>
      <w:r w:rsidR="0044566B">
        <w:rPr>
          <w:rFonts w:cs="Arial"/>
          <w:color w:val="FF0000"/>
          <w:szCs w:val="22"/>
        </w:rPr>
        <w:t>.</w:t>
      </w:r>
    </w:p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6AD4CD58" w14:textId="09BA1D8B" w:rsidR="0039798F" w:rsidRDefault="00687D11" w:rsidP="0089135C">
      <w:pPr>
        <w:pStyle w:val="Normalnumberedlist"/>
      </w:pPr>
      <w:bookmarkStart w:id="5" w:name="_Hlk101444303"/>
      <w:bookmarkStart w:id="6" w:name="_Hlk100741992"/>
      <w:r>
        <w:t>Explain</w:t>
      </w:r>
      <w:r w:rsidR="00D53B93">
        <w:t xml:space="preserve"> what </w:t>
      </w:r>
      <w:r>
        <w:t>kind of costs change when more units are produced</w:t>
      </w:r>
      <w:r w:rsidR="00C243BA">
        <w:t>.</w:t>
      </w:r>
      <w:bookmarkEnd w:id="5"/>
    </w:p>
    <w:bookmarkEnd w:id="6"/>
    <w:p w14:paraId="66C97AC4" w14:textId="5A7793BC" w:rsidR="00687D11" w:rsidRPr="009011E1" w:rsidRDefault="00687D11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Variable costs will change because it will take more raw materials to produce more units. </w:t>
      </w:r>
    </w:p>
    <w:p w14:paraId="07B1904B" w14:textId="1EB85322" w:rsidR="00FC3A4F" w:rsidRDefault="00E9242E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687D11">
        <w:rPr>
          <w:rFonts w:cs="Arial"/>
          <w:color w:val="FF0000"/>
          <w:szCs w:val="22"/>
        </w:rPr>
        <w:t>variable costs</w:t>
      </w:r>
      <w:r w:rsidR="0044566B">
        <w:rPr>
          <w:rFonts w:cs="Arial"/>
          <w:color w:val="FF0000"/>
          <w:szCs w:val="22"/>
        </w:rPr>
        <w:t>.</w:t>
      </w:r>
    </w:p>
    <w:p w14:paraId="1FE1032F" w14:textId="1643E7FC" w:rsidR="00687D11" w:rsidRDefault="00687D11" w:rsidP="00474F67">
      <w:pPr>
        <w:rPr>
          <w:rFonts w:cs="Arial"/>
          <w:color w:val="FF0000"/>
          <w:szCs w:val="22"/>
        </w:rPr>
      </w:pPr>
    </w:p>
    <w:p w14:paraId="1DFC04F3" w14:textId="499A44F3" w:rsidR="007C2DDF" w:rsidRDefault="00687D11" w:rsidP="0089135C">
      <w:pPr>
        <w:pStyle w:val="Normalnumberedlist"/>
      </w:pPr>
      <w:bookmarkStart w:id="7" w:name="_Hlk101627685"/>
      <w:bookmarkStart w:id="8" w:name="_Hlk100916530"/>
      <w:r>
        <w:t>Describe what is meant by economies of scale</w:t>
      </w:r>
      <w:r w:rsidR="00A83287">
        <w:t>.</w:t>
      </w:r>
      <w:bookmarkEnd w:id="7"/>
    </w:p>
    <w:bookmarkEnd w:id="8"/>
    <w:p w14:paraId="6133F04C" w14:textId="526099BD" w:rsidR="00CC5950" w:rsidRDefault="00687D11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Economies of scale can be gained in large businesses by creating efficiencies because of their size and </w:t>
      </w:r>
      <w:r w:rsidR="00726F1B">
        <w:rPr>
          <w:rFonts w:cs="Arial"/>
          <w:color w:val="FF0000"/>
          <w:szCs w:val="22"/>
        </w:rPr>
        <w:t>reduce</w:t>
      </w:r>
      <w:r>
        <w:rPr>
          <w:rFonts w:cs="Arial"/>
          <w:color w:val="FF0000"/>
          <w:szCs w:val="22"/>
        </w:rPr>
        <w:t xml:space="preserve"> the average cost per unit</w:t>
      </w:r>
      <w:r w:rsidR="00726F1B">
        <w:rPr>
          <w:rFonts w:cs="Arial"/>
          <w:color w:val="FF0000"/>
          <w:szCs w:val="22"/>
        </w:rPr>
        <w:t xml:space="preserve"> of production</w:t>
      </w:r>
      <w:r w:rsidR="0044566B">
        <w:rPr>
          <w:rFonts w:cs="Arial"/>
          <w:color w:val="FF0000"/>
          <w:szCs w:val="22"/>
        </w:rPr>
        <w:t>.</w:t>
      </w:r>
    </w:p>
    <w:p w14:paraId="71B726F3" w14:textId="77777777" w:rsidR="0089135C" w:rsidRDefault="00A83287" w:rsidP="0089135C">
      <w:pPr>
        <w:ind w:left="357"/>
        <w:rPr>
          <w:rFonts w:cs="Arial"/>
          <w:color w:val="FF0000"/>
          <w:szCs w:val="22"/>
        </w:rPr>
        <w:sectPr w:rsidR="0089135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FC3A4F">
        <w:rPr>
          <w:rFonts w:cs="Arial"/>
          <w:color w:val="FF0000"/>
          <w:szCs w:val="22"/>
        </w:rPr>
        <w:t xml:space="preserve">of </w:t>
      </w:r>
      <w:r w:rsidR="00726F1B">
        <w:rPr>
          <w:rFonts w:cs="Arial"/>
          <w:color w:val="FF0000"/>
          <w:szCs w:val="22"/>
        </w:rPr>
        <w:t>economies of scale</w:t>
      </w:r>
      <w:r w:rsidR="0044566B">
        <w:rPr>
          <w:rFonts w:cs="Arial"/>
          <w:color w:val="FF0000"/>
          <w:szCs w:val="22"/>
        </w:rPr>
        <w:t>.</w:t>
      </w:r>
    </w:p>
    <w:p w14:paraId="09BC8A38" w14:textId="0EFF97C5" w:rsidR="00F4202E" w:rsidRDefault="00726F1B" w:rsidP="0089135C">
      <w:pPr>
        <w:pStyle w:val="Normalnumberedlist"/>
      </w:pPr>
      <w:bookmarkStart w:id="9" w:name="_Hlk101627864"/>
      <w:r>
        <w:lastRenderedPageBreak/>
        <w:t xml:space="preserve">Identify </w:t>
      </w:r>
      <w:r w:rsidRPr="00DA33B6">
        <w:rPr>
          <w:b/>
          <w:bCs/>
        </w:rPr>
        <w:t>one</w:t>
      </w:r>
      <w:r w:rsidR="00DA33B6">
        <w:t xml:space="preserve"> of the </w:t>
      </w:r>
      <w:r w:rsidR="00DA33B6" w:rsidRPr="00DA33B6">
        <w:rPr>
          <w:b/>
          <w:bCs/>
        </w:rPr>
        <w:t>main</w:t>
      </w:r>
      <w:r>
        <w:t xml:space="preserve"> type</w:t>
      </w:r>
      <w:r w:rsidR="00DA33B6">
        <w:t>s</w:t>
      </w:r>
      <w:r>
        <w:t xml:space="preserve"> of economy of scale</w:t>
      </w:r>
      <w:r w:rsidR="0044566B">
        <w:t>.</w:t>
      </w:r>
    </w:p>
    <w:p w14:paraId="40599816" w14:textId="68AAE73F" w:rsidR="0044566B" w:rsidRPr="0044566B" w:rsidRDefault="0044566B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Any one of the following:</w:t>
      </w:r>
    </w:p>
    <w:bookmarkEnd w:id="9"/>
    <w:p w14:paraId="5B5402F4" w14:textId="77777777" w:rsidR="00726F1B" w:rsidRPr="00726F1B" w:rsidRDefault="00726F1B" w:rsidP="0089135C">
      <w:pPr>
        <w:numPr>
          <w:ilvl w:val="0"/>
          <w:numId w:val="49"/>
        </w:numPr>
        <w:rPr>
          <w:rFonts w:cs="Arial"/>
          <w:color w:val="FF0000"/>
          <w:szCs w:val="22"/>
        </w:rPr>
      </w:pPr>
      <w:r w:rsidRPr="00726F1B">
        <w:rPr>
          <w:rFonts w:cs="Arial"/>
          <w:color w:val="FF0000"/>
          <w:szCs w:val="22"/>
          <w:lang w:val="en-US"/>
        </w:rPr>
        <w:t>Technological economies</w:t>
      </w:r>
    </w:p>
    <w:p w14:paraId="41023856" w14:textId="14F29596" w:rsidR="00726F1B" w:rsidRPr="00726F1B" w:rsidRDefault="00726F1B" w:rsidP="0089135C">
      <w:pPr>
        <w:numPr>
          <w:ilvl w:val="0"/>
          <w:numId w:val="49"/>
        </w:numPr>
        <w:rPr>
          <w:rFonts w:cs="Arial"/>
          <w:color w:val="FF0000"/>
          <w:szCs w:val="22"/>
        </w:rPr>
      </w:pPr>
      <w:r w:rsidRPr="00726F1B">
        <w:rPr>
          <w:rFonts w:cs="Arial"/>
          <w:color w:val="FF0000"/>
          <w:szCs w:val="22"/>
          <w:lang w:val="en-US"/>
        </w:rPr>
        <w:t>Specialism economies</w:t>
      </w:r>
    </w:p>
    <w:p w14:paraId="0D381216" w14:textId="3961454E" w:rsidR="00726F1B" w:rsidRPr="00726F1B" w:rsidRDefault="00726F1B" w:rsidP="0089135C">
      <w:pPr>
        <w:numPr>
          <w:ilvl w:val="0"/>
          <w:numId w:val="49"/>
        </w:numPr>
        <w:rPr>
          <w:rFonts w:cs="Arial"/>
          <w:color w:val="FF0000"/>
          <w:szCs w:val="22"/>
        </w:rPr>
      </w:pPr>
      <w:r w:rsidRPr="00726F1B">
        <w:rPr>
          <w:rFonts w:cs="Arial"/>
          <w:color w:val="FF0000"/>
          <w:szCs w:val="22"/>
          <w:lang w:val="en-US"/>
        </w:rPr>
        <w:t>Purchasing economies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7F811F76" w:rsidR="00A77969" w:rsidRDefault="00AF53FF" w:rsidP="0089135C">
      <w:pPr>
        <w:pStyle w:val="Normalnumberedlist"/>
      </w:pPr>
      <w:r>
        <w:t xml:space="preserve">Explain what </w:t>
      </w:r>
      <w:r w:rsidR="00010194">
        <w:t xml:space="preserve">financial economies of scale </w:t>
      </w:r>
      <w:r>
        <w:t xml:space="preserve">a </w:t>
      </w:r>
      <w:r w:rsidR="00010194">
        <w:t xml:space="preserve">large </w:t>
      </w:r>
      <w:r>
        <w:t xml:space="preserve">business </w:t>
      </w:r>
      <w:r w:rsidR="00010194">
        <w:t>may be able to access.</w:t>
      </w:r>
    </w:p>
    <w:p w14:paraId="0BF4CB5C" w14:textId="15E91D7A" w:rsidR="0065425D" w:rsidRPr="0089135C" w:rsidRDefault="00010194" w:rsidP="0089135C">
      <w:pPr>
        <w:pStyle w:val="Answer"/>
        <w:rPr>
          <w:color w:val="FF0000"/>
        </w:rPr>
      </w:pPr>
      <w:r>
        <w:rPr>
          <w:color w:val="FF0000"/>
        </w:rPr>
        <w:t>Financial economies of scale may mean a larger business can get a bank loan more easily at a much lower rate than a small business because it is less likely to get into financial difficulties</w:t>
      </w:r>
      <w:r w:rsidR="0044566B">
        <w:rPr>
          <w:color w:val="FF0000"/>
        </w:rPr>
        <w:t>.</w:t>
      </w:r>
    </w:p>
    <w:p w14:paraId="0EFA4A6C" w14:textId="586E915D" w:rsidR="00D37F96" w:rsidRDefault="00D37F96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</w:t>
      </w:r>
      <w:r w:rsidR="00010194">
        <w:rPr>
          <w:rFonts w:cs="Arial"/>
          <w:color w:val="FF0000"/>
          <w:szCs w:val="22"/>
        </w:rPr>
        <w:t xml:space="preserve"> financial economies of scale</w:t>
      </w:r>
      <w:r w:rsidR="0044566B">
        <w:rPr>
          <w:rFonts w:cs="Arial"/>
          <w:color w:val="FF0000"/>
          <w:szCs w:val="22"/>
        </w:rPr>
        <w:t>.</w:t>
      </w:r>
    </w:p>
    <w:p w14:paraId="7AD1DB25" w14:textId="77777777" w:rsidR="00D37F96" w:rsidRDefault="00D37F96" w:rsidP="0065425D">
      <w:pPr>
        <w:rPr>
          <w:rFonts w:cs="Arial"/>
          <w:szCs w:val="22"/>
        </w:rPr>
      </w:pPr>
    </w:p>
    <w:p w14:paraId="3F933B9C" w14:textId="5E155F66" w:rsidR="0065425D" w:rsidRDefault="00D37F96" w:rsidP="0089135C">
      <w:pPr>
        <w:pStyle w:val="Normalnumberedlist"/>
      </w:pPr>
      <w:bookmarkStart w:id="10" w:name="_Hlk101628228"/>
      <w:r>
        <w:t xml:space="preserve">Describe </w:t>
      </w:r>
      <w:r w:rsidR="00A14AD1">
        <w:t xml:space="preserve">what is meant by the term </w:t>
      </w:r>
      <w:r w:rsidR="0044566B">
        <w:t>‘</w:t>
      </w:r>
      <w:r w:rsidR="00A14AD1">
        <w:t>staff payroll</w:t>
      </w:r>
      <w:r w:rsidR="0044566B">
        <w:t>’</w:t>
      </w:r>
      <w:r w:rsidR="00054567">
        <w:t>.</w:t>
      </w:r>
    </w:p>
    <w:bookmarkEnd w:id="10"/>
    <w:p w14:paraId="4F00FEDB" w14:textId="74F9C390" w:rsidR="00D37F96" w:rsidRDefault="00A14AD1" w:rsidP="0089135C">
      <w:pPr>
        <w:pStyle w:val="Answer"/>
        <w:rPr>
          <w:color w:val="FF0000"/>
        </w:rPr>
      </w:pPr>
      <w:r>
        <w:rPr>
          <w:color w:val="FF0000"/>
        </w:rPr>
        <w:t>Staff payroll is the full list of all employees and how much they earn in a given time period</w:t>
      </w:r>
      <w:r w:rsidR="0044566B">
        <w:rPr>
          <w:color w:val="FF0000"/>
        </w:rPr>
        <w:t>,</w:t>
      </w:r>
      <w:r>
        <w:rPr>
          <w:color w:val="FF0000"/>
        </w:rPr>
        <w:t xml:space="preserve"> paid on a specific date</w:t>
      </w:r>
      <w:r w:rsidR="0044566B">
        <w:rPr>
          <w:color w:val="FF0000"/>
        </w:rPr>
        <w:t>.</w:t>
      </w:r>
    </w:p>
    <w:p w14:paraId="3CA930DD" w14:textId="32D00FF0" w:rsidR="00054567" w:rsidRPr="00856A96" w:rsidRDefault="00856A96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37F96">
        <w:rPr>
          <w:rFonts w:cs="Arial"/>
          <w:color w:val="FF0000"/>
          <w:szCs w:val="22"/>
        </w:rPr>
        <w:t xml:space="preserve">the </w:t>
      </w:r>
      <w:r w:rsidR="00A14AD1">
        <w:rPr>
          <w:rFonts w:cs="Arial"/>
          <w:color w:val="FF0000"/>
          <w:szCs w:val="22"/>
        </w:rPr>
        <w:t xml:space="preserve">term </w:t>
      </w:r>
      <w:r w:rsidR="0044566B">
        <w:rPr>
          <w:rFonts w:cs="Arial"/>
          <w:color w:val="FF0000"/>
          <w:szCs w:val="22"/>
        </w:rPr>
        <w:t>‘</w:t>
      </w:r>
      <w:r w:rsidR="00A14AD1">
        <w:rPr>
          <w:rFonts w:cs="Arial"/>
          <w:color w:val="FF0000"/>
          <w:szCs w:val="22"/>
        </w:rPr>
        <w:t>staff payroll</w:t>
      </w:r>
      <w:r w:rsidR="0044566B">
        <w:rPr>
          <w:rFonts w:cs="Arial"/>
          <w:color w:val="FF0000"/>
          <w:szCs w:val="22"/>
        </w:rPr>
        <w:t>’.</w:t>
      </w:r>
    </w:p>
    <w:p w14:paraId="793C01B3" w14:textId="205AC9DC" w:rsidR="0065425D" w:rsidRDefault="0065425D" w:rsidP="0065425D">
      <w:pPr>
        <w:rPr>
          <w:rFonts w:cs="Arial"/>
          <w:szCs w:val="22"/>
        </w:rPr>
      </w:pPr>
    </w:p>
    <w:p w14:paraId="55FEB591" w14:textId="6947428A" w:rsidR="00080B3F" w:rsidRDefault="00C15047" w:rsidP="0089135C">
      <w:pPr>
        <w:pStyle w:val="Normalnumberedlist"/>
        <w:rPr>
          <w:rFonts w:cs="Arial"/>
          <w:szCs w:val="22"/>
        </w:rPr>
      </w:pPr>
      <w:bookmarkStart w:id="11" w:name="_Hlk100743050"/>
      <w:r>
        <w:t xml:space="preserve">Explain </w:t>
      </w:r>
      <w:r w:rsidR="00A14AD1">
        <w:t>how an employer knows how to calculate the correct amount of income tax in an employee</w:t>
      </w:r>
      <w:r w:rsidR="009F7ED5">
        <w:t>’</w:t>
      </w:r>
      <w:r w:rsidR="00A14AD1">
        <w:t>s payslip.</w:t>
      </w:r>
    </w:p>
    <w:bookmarkEnd w:id="11"/>
    <w:p w14:paraId="3D30B128" w14:textId="6DD09779" w:rsidR="008E6CD6" w:rsidRDefault="00A14AD1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Income tax is calculated individually for each employee base</w:t>
      </w:r>
      <w:r w:rsidR="009F7ED5">
        <w:rPr>
          <w:rFonts w:cs="Arial"/>
          <w:color w:val="FF0000"/>
          <w:szCs w:val="22"/>
        </w:rPr>
        <w:t>d</w:t>
      </w:r>
      <w:r>
        <w:rPr>
          <w:rFonts w:cs="Arial"/>
          <w:color w:val="FF0000"/>
          <w:szCs w:val="22"/>
        </w:rPr>
        <w:t xml:space="preserve"> on the tax code sent out by HMRC.</w:t>
      </w:r>
    </w:p>
    <w:p w14:paraId="360D8424" w14:textId="5D26AC87" w:rsidR="0065425D" w:rsidRDefault="008E6CD6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65425D">
        <w:rPr>
          <w:rFonts w:cs="Arial"/>
          <w:color w:val="FF0000"/>
          <w:szCs w:val="22"/>
        </w:rPr>
        <w:t xml:space="preserve">ccept any reasonable, developed response that demonstrates knowledge and understanding of </w:t>
      </w:r>
      <w:r w:rsidR="00A14AD1">
        <w:rPr>
          <w:rFonts w:cs="Arial"/>
          <w:color w:val="FF0000"/>
          <w:szCs w:val="22"/>
        </w:rPr>
        <w:t>how income tax is calculated</w:t>
      </w:r>
      <w:r w:rsidR="0089135C">
        <w:rPr>
          <w:rFonts w:cs="Arial"/>
          <w:color w:val="FF0000"/>
          <w:szCs w:val="22"/>
        </w:rPr>
        <w:t>.</w:t>
      </w:r>
    </w:p>
    <w:p w14:paraId="2FB5AA36" w14:textId="77777777" w:rsidR="0089135C" w:rsidRDefault="0089135C" w:rsidP="0089135C">
      <w:pPr>
        <w:ind w:left="357"/>
        <w:rPr>
          <w:rFonts w:cs="Arial"/>
          <w:color w:val="FF0000"/>
          <w:szCs w:val="22"/>
        </w:rPr>
      </w:pPr>
    </w:p>
    <w:p w14:paraId="15EAE04B" w14:textId="27A972F8" w:rsidR="005F705B" w:rsidRDefault="00912D2D" w:rsidP="0089135C">
      <w:pPr>
        <w:pStyle w:val="Normalnumberedlist"/>
      </w:pPr>
      <w:bookmarkStart w:id="12" w:name="_Hlk101628539"/>
      <w:r>
        <w:t xml:space="preserve">Explain </w:t>
      </w:r>
      <w:r w:rsidR="00AC0133">
        <w:t>what the charges for energy utilities will be based on for a business.</w:t>
      </w:r>
      <w:r>
        <w:t xml:space="preserve"> </w:t>
      </w:r>
    </w:p>
    <w:bookmarkEnd w:id="12"/>
    <w:p w14:paraId="5BFBB2C7" w14:textId="764FFA02" w:rsidR="009F7ED5" w:rsidRPr="00C55710" w:rsidRDefault="00AC0133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energy costs will be based on the size of business premises and annual usage of the energy.</w:t>
      </w:r>
    </w:p>
    <w:p w14:paraId="0919194F" w14:textId="3E95949E" w:rsidR="007C61E0" w:rsidRDefault="00C628FA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AC0133">
        <w:rPr>
          <w:rFonts w:cs="Arial"/>
          <w:color w:val="FF0000"/>
          <w:szCs w:val="22"/>
        </w:rPr>
        <w:t>how utilities are charged.</w:t>
      </w:r>
    </w:p>
    <w:p w14:paraId="6E746B8F" w14:textId="0F5B779E" w:rsidR="009D0220" w:rsidRDefault="009D0220" w:rsidP="00D9396D">
      <w:pPr>
        <w:rPr>
          <w:rFonts w:cs="Arial"/>
          <w:color w:val="FF0000"/>
          <w:szCs w:val="22"/>
        </w:rPr>
      </w:pPr>
    </w:p>
    <w:p w14:paraId="4B3B0B6B" w14:textId="5567CDEC" w:rsidR="00910CB0" w:rsidRDefault="004A10D6" w:rsidP="0089135C">
      <w:pPr>
        <w:pStyle w:val="Normalnumberedlist"/>
      </w:pPr>
      <w:bookmarkStart w:id="13" w:name="_Hlk101628715"/>
      <w:r>
        <w:t xml:space="preserve">Explain </w:t>
      </w:r>
      <w:r w:rsidR="009D0220">
        <w:t xml:space="preserve">why a business would want to take out commercial insurance. </w:t>
      </w:r>
    </w:p>
    <w:bookmarkEnd w:id="0"/>
    <w:bookmarkEnd w:id="13"/>
    <w:p w14:paraId="51B5F7E5" w14:textId="4B3BDFF3" w:rsidR="004A10D6" w:rsidRDefault="009D0220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Business insurance reduces the risk of financial loss if the owners or staff of the business make a mistake and the business gets sued by a customer</w:t>
      </w:r>
      <w:r w:rsidR="009F7ED5">
        <w:rPr>
          <w:rFonts w:cs="Arial"/>
          <w:color w:val="FF0000"/>
          <w:szCs w:val="22"/>
        </w:rPr>
        <w:t>.</w:t>
      </w:r>
    </w:p>
    <w:p w14:paraId="79CE7463" w14:textId="4A42C0C0" w:rsidR="00553899" w:rsidRDefault="004A10D6" w:rsidP="0089135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9D0220">
        <w:rPr>
          <w:rFonts w:cs="Arial"/>
          <w:color w:val="FF0000"/>
          <w:szCs w:val="22"/>
        </w:rPr>
        <w:t xml:space="preserve">why a business takes out insurance. </w:t>
      </w:r>
    </w:p>
    <w:sectPr w:rsidR="0055389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7E597" w14:textId="77777777" w:rsidR="00E51DAF" w:rsidRDefault="00E51DAF">
      <w:pPr>
        <w:spacing w:before="0" w:after="0"/>
      </w:pPr>
      <w:r>
        <w:separator/>
      </w:r>
    </w:p>
  </w:endnote>
  <w:endnote w:type="continuationSeparator" w:id="0">
    <w:p w14:paraId="43207809" w14:textId="77777777" w:rsidR="00E51DAF" w:rsidRDefault="00E51D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A3DE8" w14:textId="77777777" w:rsidR="0089135C" w:rsidRDefault="00891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3284314" w:rsidR="00110217" w:rsidRPr="00F03E33" w:rsidRDefault="0089135C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1789499" wp14:editId="095590FE">
          <wp:simplePos x="0" y="0"/>
          <wp:positionH relativeFrom="margin">
            <wp:posOffset>5510530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31057F" w:rsidRPr="0031057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6B050" w14:textId="77777777" w:rsidR="0089135C" w:rsidRDefault="008913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A553" w14:textId="1AA234D4" w:rsidR="0089135C" w:rsidRPr="00F03E33" w:rsidRDefault="0089135C" w:rsidP="008913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6C527F6" wp14:editId="5C5CA54A">
          <wp:simplePos x="0" y="0"/>
          <wp:positionH relativeFrom="margin">
            <wp:posOffset>5516952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31057F" w:rsidRPr="0031057F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D7B1" w14:textId="77777777" w:rsidR="00E51DAF" w:rsidRDefault="00E51DAF">
      <w:pPr>
        <w:spacing w:before="0" w:after="0"/>
      </w:pPr>
      <w:r>
        <w:separator/>
      </w:r>
    </w:p>
  </w:footnote>
  <w:footnote w:type="continuationSeparator" w:id="0">
    <w:p w14:paraId="361BF105" w14:textId="77777777" w:rsidR="00E51DAF" w:rsidRDefault="00E51D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7D6B" w14:textId="77777777" w:rsidR="0089135C" w:rsidRDefault="008913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C29173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4566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8AE0" w14:textId="77777777" w:rsidR="0089135C" w:rsidRDefault="00891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394D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5691"/>
    <w:multiLevelType w:val="hybridMultilevel"/>
    <w:tmpl w:val="7332B6A4"/>
    <w:lvl w:ilvl="0" w:tplc="3496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0E7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21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4C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0D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29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09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B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57E4571"/>
    <w:multiLevelType w:val="hybridMultilevel"/>
    <w:tmpl w:val="6C4CF648"/>
    <w:lvl w:ilvl="0" w:tplc="CE88B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66E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A8B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C1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68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86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9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6C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26A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7E1B7B"/>
    <w:multiLevelType w:val="hybridMultilevel"/>
    <w:tmpl w:val="CC4CF55E"/>
    <w:lvl w:ilvl="0" w:tplc="B5CE0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22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8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C9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BAA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CB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2B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CA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8B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7F5F42"/>
    <w:multiLevelType w:val="hybridMultilevel"/>
    <w:tmpl w:val="83942C6E"/>
    <w:lvl w:ilvl="0" w:tplc="DA463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4C1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44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B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46D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2A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24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A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B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018">
    <w:abstractNumId w:val="6"/>
  </w:num>
  <w:num w:numId="2" w16cid:durableId="1284001190">
    <w:abstractNumId w:val="26"/>
  </w:num>
  <w:num w:numId="3" w16cid:durableId="837964544">
    <w:abstractNumId w:val="34"/>
  </w:num>
  <w:num w:numId="4" w16cid:durableId="1399129464">
    <w:abstractNumId w:val="28"/>
  </w:num>
  <w:num w:numId="5" w16cid:durableId="2057852002">
    <w:abstractNumId w:val="10"/>
  </w:num>
  <w:num w:numId="6" w16cid:durableId="1858305044">
    <w:abstractNumId w:val="27"/>
  </w:num>
  <w:num w:numId="7" w16cid:durableId="1387487873">
    <w:abstractNumId w:val="10"/>
  </w:num>
  <w:num w:numId="8" w16cid:durableId="531118678">
    <w:abstractNumId w:val="2"/>
  </w:num>
  <w:num w:numId="9" w16cid:durableId="1723138623">
    <w:abstractNumId w:val="10"/>
    <w:lvlOverride w:ilvl="0">
      <w:startOverride w:val="1"/>
    </w:lvlOverride>
  </w:num>
  <w:num w:numId="10" w16cid:durableId="1971084199">
    <w:abstractNumId w:val="29"/>
  </w:num>
  <w:num w:numId="11" w16cid:durableId="1673143915">
    <w:abstractNumId w:val="25"/>
  </w:num>
  <w:num w:numId="12" w16cid:durableId="8996002">
    <w:abstractNumId w:val="8"/>
  </w:num>
  <w:num w:numId="13" w16cid:durableId="510685561">
    <w:abstractNumId w:val="22"/>
  </w:num>
  <w:num w:numId="14" w16cid:durableId="2042437179">
    <w:abstractNumId w:val="31"/>
  </w:num>
  <w:num w:numId="15" w16cid:durableId="1753425589">
    <w:abstractNumId w:val="19"/>
  </w:num>
  <w:num w:numId="16" w16cid:durableId="1566451713">
    <w:abstractNumId w:val="9"/>
  </w:num>
  <w:num w:numId="17" w16cid:durableId="1991329337">
    <w:abstractNumId w:val="36"/>
  </w:num>
  <w:num w:numId="18" w16cid:durableId="184562883">
    <w:abstractNumId w:val="37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7"/>
  </w:num>
  <w:num w:numId="22" w16cid:durableId="1687365810">
    <w:abstractNumId w:val="17"/>
    <w:lvlOverride w:ilvl="0">
      <w:startOverride w:val="1"/>
    </w:lvlOverride>
  </w:num>
  <w:num w:numId="23" w16cid:durableId="1826239871">
    <w:abstractNumId w:val="35"/>
  </w:num>
  <w:num w:numId="24" w16cid:durableId="1784567412">
    <w:abstractNumId w:val="17"/>
    <w:lvlOverride w:ilvl="0">
      <w:startOverride w:val="1"/>
    </w:lvlOverride>
  </w:num>
  <w:num w:numId="25" w16cid:durableId="497232652">
    <w:abstractNumId w:val="17"/>
    <w:lvlOverride w:ilvl="0">
      <w:startOverride w:val="1"/>
    </w:lvlOverride>
  </w:num>
  <w:num w:numId="26" w16cid:durableId="1498381954">
    <w:abstractNumId w:val="18"/>
  </w:num>
  <w:num w:numId="27" w16cid:durableId="669795222">
    <w:abstractNumId w:val="32"/>
  </w:num>
  <w:num w:numId="28" w16cid:durableId="1469979974">
    <w:abstractNumId w:val="17"/>
    <w:lvlOverride w:ilvl="0">
      <w:startOverride w:val="1"/>
    </w:lvlOverride>
  </w:num>
  <w:num w:numId="29" w16cid:durableId="315258996">
    <w:abstractNumId w:val="33"/>
  </w:num>
  <w:num w:numId="30" w16cid:durableId="46228927">
    <w:abstractNumId w:val="17"/>
  </w:num>
  <w:num w:numId="31" w16cid:durableId="383872024">
    <w:abstractNumId w:val="17"/>
    <w:lvlOverride w:ilvl="0">
      <w:startOverride w:val="1"/>
    </w:lvlOverride>
  </w:num>
  <w:num w:numId="32" w16cid:durableId="1562518114">
    <w:abstractNumId w:val="17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20"/>
  </w:num>
  <w:num w:numId="35" w16cid:durableId="2972260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4"/>
  </w:num>
  <w:num w:numId="37" w16cid:durableId="1408766390">
    <w:abstractNumId w:val="16"/>
  </w:num>
  <w:num w:numId="38" w16cid:durableId="199050419">
    <w:abstractNumId w:val="15"/>
  </w:num>
  <w:num w:numId="39" w16cid:durableId="1940944179">
    <w:abstractNumId w:val="12"/>
  </w:num>
  <w:num w:numId="40" w16cid:durableId="46075489">
    <w:abstractNumId w:val="11"/>
  </w:num>
  <w:num w:numId="41" w16cid:durableId="912399156">
    <w:abstractNumId w:val="23"/>
  </w:num>
  <w:num w:numId="42" w16cid:durableId="1265188075">
    <w:abstractNumId w:val="38"/>
  </w:num>
  <w:num w:numId="43" w16cid:durableId="1850023559">
    <w:abstractNumId w:val="40"/>
  </w:num>
  <w:num w:numId="44" w16cid:durableId="1019430667">
    <w:abstractNumId w:val="7"/>
  </w:num>
  <w:num w:numId="45" w16cid:durableId="1286153037">
    <w:abstractNumId w:val="1"/>
  </w:num>
  <w:num w:numId="46" w16cid:durableId="1119303807">
    <w:abstractNumId w:val="13"/>
  </w:num>
  <w:num w:numId="47" w16cid:durableId="888344596">
    <w:abstractNumId w:val="39"/>
  </w:num>
  <w:num w:numId="48" w16cid:durableId="1260329739">
    <w:abstractNumId w:val="21"/>
  </w:num>
  <w:num w:numId="49" w16cid:durableId="1159153520">
    <w:abstractNumId w:val="5"/>
  </w:num>
  <w:num w:numId="50" w16cid:durableId="229428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Q1NbKwNLUwMjdS0lEKTi0uzszPAykwqgUA4WDj6iwAAAA="/>
  </w:docVars>
  <w:rsids>
    <w:rsidRoot w:val="006D4994"/>
    <w:rsid w:val="000033BD"/>
    <w:rsid w:val="000049C7"/>
    <w:rsid w:val="00010194"/>
    <w:rsid w:val="00012774"/>
    <w:rsid w:val="00015911"/>
    <w:rsid w:val="0002098F"/>
    <w:rsid w:val="00054567"/>
    <w:rsid w:val="00055822"/>
    <w:rsid w:val="000611CC"/>
    <w:rsid w:val="00080B3F"/>
    <w:rsid w:val="00082C62"/>
    <w:rsid w:val="000A08BC"/>
    <w:rsid w:val="000B231F"/>
    <w:rsid w:val="000D0C13"/>
    <w:rsid w:val="000E194B"/>
    <w:rsid w:val="00101F75"/>
    <w:rsid w:val="00110217"/>
    <w:rsid w:val="0011666D"/>
    <w:rsid w:val="00152AC3"/>
    <w:rsid w:val="00154D99"/>
    <w:rsid w:val="00156399"/>
    <w:rsid w:val="0015694B"/>
    <w:rsid w:val="00156AF3"/>
    <w:rsid w:val="0016347A"/>
    <w:rsid w:val="001722D0"/>
    <w:rsid w:val="00172FAD"/>
    <w:rsid w:val="00175D9F"/>
    <w:rsid w:val="0019491D"/>
    <w:rsid w:val="001C340B"/>
    <w:rsid w:val="001C5E9A"/>
    <w:rsid w:val="001F1AD1"/>
    <w:rsid w:val="001F74AD"/>
    <w:rsid w:val="00220366"/>
    <w:rsid w:val="00255562"/>
    <w:rsid w:val="002B4246"/>
    <w:rsid w:val="002C3E14"/>
    <w:rsid w:val="002D07A8"/>
    <w:rsid w:val="0031057F"/>
    <w:rsid w:val="00316CA9"/>
    <w:rsid w:val="00323324"/>
    <w:rsid w:val="003405EA"/>
    <w:rsid w:val="00353309"/>
    <w:rsid w:val="00374635"/>
    <w:rsid w:val="0039798F"/>
    <w:rsid w:val="003B4FF0"/>
    <w:rsid w:val="003F7F14"/>
    <w:rsid w:val="00404B31"/>
    <w:rsid w:val="0044566B"/>
    <w:rsid w:val="00471132"/>
    <w:rsid w:val="00472FC1"/>
    <w:rsid w:val="004736D8"/>
    <w:rsid w:val="00474F67"/>
    <w:rsid w:val="0048500D"/>
    <w:rsid w:val="00497A33"/>
    <w:rsid w:val="004A10D6"/>
    <w:rsid w:val="004A79B3"/>
    <w:rsid w:val="004E4027"/>
    <w:rsid w:val="004E5AEB"/>
    <w:rsid w:val="004F01BF"/>
    <w:rsid w:val="00510537"/>
    <w:rsid w:val="00524E1B"/>
    <w:rsid w:val="005300E9"/>
    <w:rsid w:val="00531F39"/>
    <w:rsid w:val="005439AD"/>
    <w:rsid w:val="00553899"/>
    <w:rsid w:val="00557712"/>
    <w:rsid w:val="005749B8"/>
    <w:rsid w:val="00596BE9"/>
    <w:rsid w:val="005A086D"/>
    <w:rsid w:val="005B357F"/>
    <w:rsid w:val="005B5858"/>
    <w:rsid w:val="005C06CE"/>
    <w:rsid w:val="005D0A6A"/>
    <w:rsid w:val="005F705B"/>
    <w:rsid w:val="006124C0"/>
    <w:rsid w:val="006135C0"/>
    <w:rsid w:val="00637EB5"/>
    <w:rsid w:val="00650C0A"/>
    <w:rsid w:val="0065425D"/>
    <w:rsid w:val="00661461"/>
    <w:rsid w:val="006642FD"/>
    <w:rsid w:val="00665D1E"/>
    <w:rsid w:val="006665AD"/>
    <w:rsid w:val="006807B0"/>
    <w:rsid w:val="00687D11"/>
    <w:rsid w:val="00691B95"/>
    <w:rsid w:val="006B798A"/>
    <w:rsid w:val="006D3AA3"/>
    <w:rsid w:val="006D4994"/>
    <w:rsid w:val="006D7071"/>
    <w:rsid w:val="006E1028"/>
    <w:rsid w:val="006E19C2"/>
    <w:rsid w:val="006F7BAF"/>
    <w:rsid w:val="00716C55"/>
    <w:rsid w:val="0072160B"/>
    <w:rsid w:val="00726F1B"/>
    <w:rsid w:val="00731071"/>
    <w:rsid w:val="007411E9"/>
    <w:rsid w:val="007570C0"/>
    <w:rsid w:val="00770C46"/>
    <w:rsid w:val="00781C57"/>
    <w:rsid w:val="00797FA7"/>
    <w:rsid w:val="007A616B"/>
    <w:rsid w:val="007C2DDF"/>
    <w:rsid w:val="007C61E0"/>
    <w:rsid w:val="007E08C8"/>
    <w:rsid w:val="00856A96"/>
    <w:rsid w:val="00883880"/>
    <w:rsid w:val="00883F0C"/>
    <w:rsid w:val="00887FE9"/>
    <w:rsid w:val="0089135C"/>
    <w:rsid w:val="008C1F1C"/>
    <w:rsid w:val="008D47A6"/>
    <w:rsid w:val="008E6CD6"/>
    <w:rsid w:val="008F735A"/>
    <w:rsid w:val="009011E1"/>
    <w:rsid w:val="00910CB0"/>
    <w:rsid w:val="00912D2D"/>
    <w:rsid w:val="009223FC"/>
    <w:rsid w:val="009372F9"/>
    <w:rsid w:val="00975568"/>
    <w:rsid w:val="00982240"/>
    <w:rsid w:val="0098520E"/>
    <w:rsid w:val="009947BC"/>
    <w:rsid w:val="009975A0"/>
    <w:rsid w:val="009C4024"/>
    <w:rsid w:val="009C5C6E"/>
    <w:rsid w:val="009D0220"/>
    <w:rsid w:val="009E0850"/>
    <w:rsid w:val="009E5201"/>
    <w:rsid w:val="009F7ED5"/>
    <w:rsid w:val="00A00A4D"/>
    <w:rsid w:val="00A14AD1"/>
    <w:rsid w:val="00A2454C"/>
    <w:rsid w:val="00A55155"/>
    <w:rsid w:val="00A77969"/>
    <w:rsid w:val="00A82DCC"/>
    <w:rsid w:val="00A83287"/>
    <w:rsid w:val="00AB28B9"/>
    <w:rsid w:val="00AC0133"/>
    <w:rsid w:val="00AE245C"/>
    <w:rsid w:val="00AE2A38"/>
    <w:rsid w:val="00AF53FF"/>
    <w:rsid w:val="00B054EC"/>
    <w:rsid w:val="00B53C68"/>
    <w:rsid w:val="00B634AC"/>
    <w:rsid w:val="00B70F1B"/>
    <w:rsid w:val="00B94E21"/>
    <w:rsid w:val="00BA7227"/>
    <w:rsid w:val="00BC4153"/>
    <w:rsid w:val="00BD4680"/>
    <w:rsid w:val="00BD7AF4"/>
    <w:rsid w:val="00BE2C21"/>
    <w:rsid w:val="00C01D20"/>
    <w:rsid w:val="00C06474"/>
    <w:rsid w:val="00C15047"/>
    <w:rsid w:val="00C202BF"/>
    <w:rsid w:val="00C243BA"/>
    <w:rsid w:val="00C24F58"/>
    <w:rsid w:val="00C36CB1"/>
    <w:rsid w:val="00C55710"/>
    <w:rsid w:val="00C628FA"/>
    <w:rsid w:val="00C640B6"/>
    <w:rsid w:val="00C834DC"/>
    <w:rsid w:val="00C858D7"/>
    <w:rsid w:val="00C92F19"/>
    <w:rsid w:val="00CC3B85"/>
    <w:rsid w:val="00CC5950"/>
    <w:rsid w:val="00CD0DD6"/>
    <w:rsid w:val="00CE24A4"/>
    <w:rsid w:val="00D073BC"/>
    <w:rsid w:val="00D37F96"/>
    <w:rsid w:val="00D416C0"/>
    <w:rsid w:val="00D51C40"/>
    <w:rsid w:val="00D53B93"/>
    <w:rsid w:val="00D56B82"/>
    <w:rsid w:val="00D65FE8"/>
    <w:rsid w:val="00D762F2"/>
    <w:rsid w:val="00D90B8A"/>
    <w:rsid w:val="00D9116A"/>
    <w:rsid w:val="00D9396D"/>
    <w:rsid w:val="00DA2485"/>
    <w:rsid w:val="00DA33B6"/>
    <w:rsid w:val="00DA67A1"/>
    <w:rsid w:val="00DE29A8"/>
    <w:rsid w:val="00E13A0E"/>
    <w:rsid w:val="00E33B16"/>
    <w:rsid w:val="00E37719"/>
    <w:rsid w:val="00E42EAF"/>
    <w:rsid w:val="00E51DAF"/>
    <w:rsid w:val="00E637E8"/>
    <w:rsid w:val="00E747C8"/>
    <w:rsid w:val="00E86A57"/>
    <w:rsid w:val="00E9242E"/>
    <w:rsid w:val="00E948B1"/>
    <w:rsid w:val="00E96737"/>
    <w:rsid w:val="00EB413A"/>
    <w:rsid w:val="00EC4112"/>
    <w:rsid w:val="00EE22AB"/>
    <w:rsid w:val="00EE237F"/>
    <w:rsid w:val="00F03E33"/>
    <w:rsid w:val="00F049A6"/>
    <w:rsid w:val="00F130DE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B4379"/>
    <w:rsid w:val="00FC2995"/>
    <w:rsid w:val="00FC3A4F"/>
    <w:rsid w:val="00FD52DA"/>
    <w:rsid w:val="00FE14E5"/>
    <w:rsid w:val="00FF2FC2"/>
    <w:rsid w:val="00FF3E4A"/>
    <w:rsid w:val="00FF60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31057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30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18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11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359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1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22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75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595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48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60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902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46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2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24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2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148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447</Words>
  <Characters>3089</Characters>
  <Application>Microsoft Office Word</Application>
  <DocSecurity>0</DocSecurity>
  <Lines>514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25</cp:revision>
  <cp:lastPrinted>2013-05-15T12:05:00Z</cp:lastPrinted>
  <dcterms:created xsi:type="dcterms:W3CDTF">2022-04-23T15:42:00Z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d9108369-8572-432d-b8be-f9e0637d7dc3</vt:lpwstr>
  </property>
</Properties>
</file>