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4798" w14:textId="77777777" w:rsidR="00975568" w:rsidRDefault="00975568" w:rsidP="00975568">
      <w:pPr>
        <w:pStyle w:val="Unittitle"/>
        <w:numPr>
          <w:ilvl w:val="0"/>
          <w:numId w:val="43"/>
        </w:numPr>
      </w:pPr>
      <w:bookmarkStart w:id="0" w:name="_Hlk112052329"/>
      <w:r>
        <w:t>Finance</w:t>
      </w:r>
    </w:p>
    <w:p w14:paraId="5C4F3365" w14:textId="19E539E0" w:rsidR="00474F67" w:rsidRPr="00692A45" w:rsidRDefault="005749B8" w:rsidP="005749B8">
      <w:pPr>
        <w:pStyle w:val="Heading1"/>
      </w:pPr>
      <w:r w:rsidRPr="00692A45">
        <w:t xml:space="preserve">Worksheet </w:t>
      </w:r>
      <w:r w:rsidR="00ED21A1">
        <w:t>9</w:t>
      </w:r>
      <w:r w:rsidRPr="00692A45">
        <w:t xml:space="preserve">: </w:t>
      </w:r>
      <w:r>
        <w:t>Sources of finance</w:t>
      </w:r>
      <w:r w:rsidR="00EB413A" w:rsidRPr="00EB413A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1C6EFE48" w:rsidR="005B5858" w:rsidRDefault="00B70F1B" w:rsidP="007A1EB7">
      <w:pPr>
        <w:pStyle w:val="Normalnumberedlist"/>
      </w:pPr>
      <w:bookmarkStart w:id="1" w:name="_Hlk100741107"/>
      <w:bookmarkStart w:id="2" w:name="_Hlk100744988"/>
      <w:r>
        <w:t xml:space="preserve">Describe </w:t>
      </w:r>
      <w:r w:rsidR="00FF6092">
        <w:rPr>
          <w:b/>
          <w:bCs/>
        </w:rPr>
        <w:t>one</w:t>
      </w:r>
      <w:r w:rsidR="005439AD">
        <w:t xml:space="preserve"> </w:t>
      </w:r>
      <w:r w:rsidR="00FF6092">
        <w:t>benefit of using owner’s capital to start</w:t>
      </w:r>
      <w:r w:rsidR="008C2523">
        <w:t xml:space="preserve"> u</w:t>
      </w:r>
      <w:r w:rsidR="00FF6092">
        <w:t>p a business</w:t>
      </w:r>
      <w:r w:rsidR="005B5858">
        <w:t>.</w:t>
      </w:r>
      <w:bookmarkEnd w:id="1"/>
    </w:p>
    <w:bookmarkEnd w:id="2"/>
    <w:p w14:paraId="00F7B506" w14:textId="14B6B299" w:rsidR="00220366" w:rsidRDefault="00240406" w:rsidP="007A1EB7">
      <w:pPr>
        <w:pStyle w:val="Answer"/>
        <w:rPr>
          <w:color w:val="FF0000"/>
        </w:rPr>
      </w:pPr>
      <w:r>
        <w:rPr>
          <w:color w:val="FF0000"/>
        </w:rPr>
        <w:t>Any one of the following p</w:t>
      </w:r>
      <w:r w:rsidR="00220366">
        <w:rPr>
          <w:color w:val="FF0000"/>
        </w:rPr>
        <w:t>otential bene</w:t>
      </w:r>
      <w:r w:rsidR="00E9242E">
        <w:rPr>
          <w:color w:val="FF0000"/>
        </w:rPr>
        <w:t>fits</w:t>
      </w:r>
      <w:r w:rsidR="008C2523">
        <w:rPr>
          <w:color w:val="FF0000"/>
        </w:rPr>
        <w:t>:</w:t>
      </w:r>
    </w:p>
    <w:p w14:paraId="4DFC6278" w14:textId="45FC9B53" w:rsidR="005B5858" w:rsidRDefault="00FF6092" w:rsidP="007A1EB7">
      <w:pPr>
        <w:pStyle w:val="Answer"/>
        <w:rPr>
          <w:color w:val="FF0000"/>
        </w:rPr>
      </w:pPr>
      <w:r>
        <w:rPr>
          <w:color w:val="FF0000"/>
        </w:rPr>
        <w:t>There is no loss of ownership/equity in the business</w:t>
      </w:r>
      <w:r w:rsidR="00220366">
        <w:rPr>
          <w:color w:val="FF0000"/>
        </w:rPr>
        <w:t>, the owner keeps 100% ownership</w:t>
      </w:r>
      <w:r w:rsidR="008C2523">
        <w:rPr>
          <w:color w:val="FF0000"/>
        </w:rPr>
        <w:t>.</w:t>
      </w:r>
    </w:p>
    <w:p w14:paraId="08B98BFC" w14:textId="484B38FC" w:rsidR="001722D0" w:rsidRDefault="00FF6092" w:rsidP="007A1EB7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The owners </w:t>
      </w:r>
      <w:r w:rsidR="00220366">
        <w:rPr>
          <w:rFonts w:cs="Arial"/>
          <w:color w:val="FF0000"/>
          <w:szCs w:val="22"/>
        </w:rPr>
        <w:t>can</w:t>
      </w:r>
      <w:r>
        <w:rPr>
          <w:rFonts w:cs="Arial"/>
          <w:color w:val="FF0000"/>
          <w:szCs w:val="22"/>
        </w:rPr>
        <w:t xml:space="preserve"> keep 100% of the profits made</w:t>
      </w:r>
      <w:r w:rsidR="00220366">
        <w:rPr>
          <w:rFonts w:cs="Arial"/>
          <w:color w:val="FF0000"/>
          <w:szCs w:val="22"/>
        </w:rPr>
        <w:t xml:space="preserve"> and not have to share with anyone else</w:t>
      </w:r>
      <w:r w:rsidR="008C2523">
        <w:rPr>
          <w:rFonts w:cs="Arial"/>
          <w:color w:val="FF0000"/>
          <w:szCs w:val="22"/>
        </w:rPr>
        <w:t>.</w:t>
      </w:r>
    </w:p>
    <w:p w14:paraId="05ACD034" w14:textId="08D5EC8C" w:rsidR="005B5858" w:rsidRDefault="00220366" w:rsidP="007A1EB7">
      <w:pPr>
        <w:pStyle w:val="Answer"/>
        <w:rPr>
          <w:color w:val="FF0000"/>
        </w:rPr>
      </w:pPr>
      <w:r>
        <w:rPr>
          <w:color w:val="FF0000"/>
        </w:rPr>
        <w:t>There are no interest charges to pay as you would</w:t>
      </w:r>
      <w:r w:rsidR="00E637E8">
        <w:rPr>
          <w:color w:val="FF0000"/>
        </w:rPr>
        <w:t xml:space="preserve"> have to</w:t>
      </w:r>
      <w:r>
        <w:rPr>
          <w:color w:val="FF0000"/>
        </w:rPr>
        <w:t xml:space="preserve"> for </w:t>
      </w:r>
      <w:r w:rsidR="00E637E8">
        <w:rPr>
          <w:color w:val="FF0000"/>
        </w:rPr>
        <w:t>other types of finance</w:t>
      </w:r>
      <w:r w:rsidR="008C2523">
        <w:rPr>
          <w:color w:val="FF0000"/>
        </w:rPr>
        <w:t>.</w:t>
      </w:r>
    </w:p>
    <w:p w14:paraId="6089BB22" w14:textId="0654C06B" w:rsidR="00220366" w:rsidRDefault="00220366" w:rsidP="0063074D">
      <w:pPr>
        <w:pStyle w:val="Answer"/>
        <w:rPr>
          <w:color w:val="FF0000"/>
        </w:rPr>
      </w:pPr>
      <w:r>
        <w:rPr>
          <w:color w:val="FF0000"/>
        </w:rPr>
        <w:t>No time is wasted on applying for loans or other types of finance, you can get started immediately</w:t>
      </w:r>
      <w:r w:rsidR="008C2523">
        <w:rPr>
          <w:color w:val="FF0000"/>
        </w:rPr>
        <w:t>.</w:t>
      </w:r>
    </w:p>
    <w:p w14:paraId="418BF377" w14:textId="6CA98713" w:rsidR="00220366" w:rsidRDefault="00220366" w:rsidP="007A1EB7">
      <w:pPr>
        <w:pStyle w:val="Answer"/>
        <w:rPr>
          <w:color w:val="FF0000"/>
        </w:rPr>
      </w:pPr>
      <w:r>
        <w:rPr>
          <w:color w:val="FF0000"/>
        </w:rPr>
        <w:t>Accept any reasonable, developed response that demonstrates knowledge and understanding of the benefits of using owner’s capital to start up a business.</w:t>
      </w:r>
    </w:p>
    <w:p w14:paraId="460B85F4" w14:textId="622679B9" w:rsidR="00220366" w:rsidRDefault="00220366" w:rsidP="00FF6092">
      <w:pPr>
        <w:pStyle w:val="Answer"/>
        <w:ind w:left="0"/>
        <w:rPr>
          <w:color w:val="FF0000"/>
        </w:rPr>
      </w:pPr>
    </w:p>
    <w:p w14:paraId="7708D521" w14:textId="4AC907C2" w:rsidR="00E86A57" w:rsidRDefault="005439AD" w:rsidP="007A1EB7">
      <w:pPr>
        <w:pStyle w:val="Normalnumberedlist"/>
      </w:pPr>
      <w:bookmarkStart w:id="3" w:name="_Hlk100915744"/>
      <w:r>
        <w:t xml:space="preserve">Explain </w:t>
      </w:r>
      <w:r w:rsidR="00E637E8" w:rsidRPr="00E637E8">
        <w:rPr>
          <w:b/>
          <w:bCs/>
        </w:rPr>
        <w:t>one</w:t>
      </w:r>
      <w:r w:rsidR="00E637E8">
        <w:t xml:space="preserve"> difficulty a </w:t>
      </w:r>
      <w:r w:rsidR="00EE22AB">
        <w:t xml:space="preserve">sole trader </w:t>
      </w:r>
      <w:r w:rsidR="00E637E8">
        <w:t>business could get into if it takes out a business loan.</w:t>
      </w:r>
    </w:p>
    <w:p w14:paraId="097C669C" w14:textId="1CD42AA4" w:rsidR="008C2523" w:rsidRPr="008C2523" w:rsidRDefault="008C2523" w:rsidP="007A1EB7">
      <w:pPr>
        <w:ind w:left="357"/>
        <w:rPr>
          <w:rFonts w:cs="Arial"/>
          <w:color w:val="FF0000"/>
          <w:szCs w:val="22"/>
        </w:rPr>
      </w:pPr>
      <w:r w:rsidRPr="008C2523">
        <w:rPr>
          <w:rFonts w:cs="Arial"/>
          <w:color w:val="FF0000"/>
          <w:szCs w:val="22"/>
        </w:rPr>
        <w:t>Any one of the following:</w:t>
      </w:r>
    </w:p>
    <w:bookmarkEnd w:id="3"/>
    <w:p w14:paraId="5AAA4684" w14:textId="75EF0776" w:rsidR="009947BC" w:rsidRDefault="00E637E8" w:rsidP="007A1EB7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The payment must be made every month regardless </w:t>
      </w:r>
      <w:r w:rsidR="00EE22AB">
        <w:rPr>
          <w:rFonts w:cs="Arial"/>
          <w:color w:val="FF0000"/>
          <w:szCs w:val="22"/>
        </w:rPr>
        <w:t>of the sales revenues made by the business</w:t>
      </w:r>
      <w:r w:rsidR="008C2523">
        <w:rPr>
          <w:rFonts w:cs="Arial"/>
          <w:color w:val="FF0000"/>
          <w:szCs w:val="22"/>
        </w:rPr>
        <w:t>,</w:t>
      </w:r>
      <w:r w:rsidR="00EE22AB">
        <w:rPr>
          <w:rFonts w:cs="Arial"/>
          <w:color w:val="FF0000"/>
          <w:szCs w:val="22"/>
        </w:rPr>
        <w:t xml:space="preserve"> which could cause cash flow issues.</w:t>
      </w:r>
    </w:p>
    <w:p w14:paraId="776848B7" w14:textId="7C668795" w:rsidR="008C2523" w:rsidRPr="002C3E14" w:rsidRDefault="00EE22AB" w:rsidP="0063074D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>The loan may be secured against a sole trader’s personal assets such as their home or car</w:t>
      </w:r>
      <w:r w:rsidR="008C2523">
        <w:rPr>
          <w:rFonts w:cs="Arial"/>
          <w:color w:val="FF0000"/>
        </w:rPr>
        <w:t>,</w:t>
      </w:r>
      <w:r>
        <w:rPr>
          <w:rFonts w:cs="Arial"/>
          <w:color w:val="FF0000"/>
        </w:rPr>
        <w:t xml:space="preserve"> which could be seized to pay the loan.</w:t>
      </w:r>
    </w:p>
    <w:p w14:paraId="2A293D29" w14:textId="00CBA012" w:rsidR="00FB1D34" w:rsidRDefault="009947BC" w:rsidP="007A1EB7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EE22AB">
        <w:rPr>
          <w:rFonts w:cs="Arial"/>
          <w:color w:val="FF0000"/>
          <w:szCs w:val="22"/>
        </w:rPr>
        <w:t>of potential difficulties for sole traders taking out a business loan</w:t>
      </w:r>
      <w:r w:rsidR="008C2523">
        <w:rPr>
          <w:rFonts w:cs="Arial"/>
          <w:color w:val="FF0000"/>
          <w:szCs w:val="22"/>
        </w:rPr>
        <w:t>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3053D552" w14:textId="74B67829" w:rsidR="00471132" w:rsidRDefault="00472FC1" w:rsidP="007A1EB7">
      <w:pPr>
        <w:pStyle w:val="Normalnumberedlist"/>
      </w:pPr>
      <w:r>
        <w:t>Describe what is meant by a ‘bank overdraft’</w:t>
      </w:r>
      <w:r w:rsidR="008C2523">
        <w:t>.</w:t>
      </w:r>
    </w:p>
    <w:p w14:paraId="49DC62B2" w14:textId="046C609C" w:rsidR="008C2523" w:rsidRPr="006D7071" w:rsidRDefault="00472FC1" w:rsidP="0063074D">
      <w:pPr>
        <w:spacing w:before="120" w:after="120"/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 bank overdraft is an agreed amount in a current account that can be used even when there is no money in the account</w:t>
      </w:r>
      <w:r w:rsidR="008C2523">
        <w:rPr>
          <w:rFonts w:cs="Arial"/>
          <w:color w:val="FF0000"/>
          <w:szCs w:val="22"/>
        </w:rPr>
        <w:t>.</w:t>
      </w:r>
    </w:p>
    <w:p w14:paraId="2157B0BB" w14:textId="26C320E1" w:rsidR="00CD0DD6" w:rsidRDefault="009947BC" w:rsidP="007A1EB7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response that demonstrates knowledge </w:t>
      </w:r>
      <w:r w:rsidR="006D7071">
        <w:rPr>
          <w:rFonts w:cs="Arial"/>
          <w:color w:val="FF0000"/>
          <w:szCs w:val="22"/>
        </w:rPr>
        <w:t xml:space="preserve">and understanding of the </w:t>
      </w:r>
      <w:r w:rsidR="00472FC1">
        <w:rPr>
          <w:rFonts w:cs="Arial"/>
          <w:color w:val="FF0000"/>
          <w:szCs w:val="22"/>
        </w:rPr>
        <w:t>meaning of a bank overdraft</w:t>
      </w:r>
      <w:r w:rsidR="008C2523">
        <w:rPr>
          <w:rFonts w:cs="Arial"/>
          <w:color w:val="FF0000"/>
          <w:szCs w:val="22"/>
        </w:rPr>
        <w:t>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7ACDCDBF" w:rsidR="009223FC" w:rsidRDefault="00D53B93" w:rsidP="0063074D">
      <w:pPr>
        <w:pStyle w:val="Normalnumberedlist"/>
      </w:pPr>
      <w:bookmarkStart w:id="4" w:name="_Hlk100741670"/>
      <w:r>
        <w:t>Explain</w:t>
      </w:r>
      <w:r w:rsidR="0098520E">
        <w:t xml:space="preserve"> how </w:t>
      </w:r>
      <w:r>
        <w:t xml:space="preserve">using a business credit card could make </w:t>
      </w:r>
      <w:r w:rsidR="0098520E">
        <w:t xml:space="preserve">administration </w:t>
      </w:r>
      <w:r>
        <w:t>easier.</w:t>
      </w:r>
    </w:p>
    <w:bookmarkEnd w:id="4"/>
    <w:p w14:paraId="2947CA0B" w14:textId="4CC2EF5A" w:rsidR="008C2523" w:rsidRPr="0063074D" w:rsidRDefault="00D53B93" w:rsidP="0063074D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>By paying all business expenses by credit card it would mean everything is on one bill</w:t>
      </w:r>
      <w:r w:rsidR="008C2523">
        <w:rPr>
          <w:rFonts w:cs="Arial"/>
          <w:color w:val="FF0000"/>
        </w:rPr>
        <w:t>,</w:t>
      </w:r>
      <w:r>
        <w:rPr>
          <w:rFonts w:cs="Arial"/>
          <w:color w:val="FF0000"/>
        </w:rPr>
        <w:t xml:space="preserve"> making it easier to track everything and have more time to pay the bills.</w:t>
      </w:r>
    </w:p>
    <w:p w14:paraId="19AE059B" w14:textId="692F2C3F" w:rsidR="00FB1D34" w:rsidRPr="00B53C68" w:rsidRDefault="00B53C68" w:rsidP="0063074D">
      <w:pPr>
        <w:spacing w:before="120" w:after="120"/>
        <w:ind w:left="357"/>
        <w:rPr>
          <w:rFonts w:cs="Arial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98520E">
        <w:rPr>
          <w:rFonts w:cs="Arial"/>
          <w:color w:val="FF0000"/>
          <w:szCs w:val="22"/>
        </w:rPr>
        <w:t xml:space="preserve">of how </w:t>
      </w:r>
      <w:r w:rsidR="00D53B93">
        <w:rPr>
          <w:rFonts w:cs="Arial"/>
          <w:color w:val="FF0000"/>
          <w:szCs w:val="22"/>
        </w:rPr>
        <w:t xml:space="preserve">use of </w:t>
      </w:r>
      <w:r w:rsidR="008C2523">
        <w:rPr>
          <w:rFonts w:cs="Arial"/>
          <w:color w:val="FF0000"/>
          <w:szCs w:val="22"/>
        </w:rPr>
        <w:t xml:space="preserve">a </w:t>
      </w:r>
      <w:r w:rsidR="00D53B93">
        <w:rPr>
          <w:rFonts w:cs="Arial"/>
          <w:color w:val="FF0000"/>
          <w:szCs w:val="22"/>
        </w:rPr>
        <w:t>business credit card could make administration easier.</w:t>
      </w:r>
    </w:p>
    <w:p w14:paraId="620A8315" w14:textId="77777777" w:rsidR="00B53C68" w:rsidRDefault="00B53C68" w:rsidP="0039798F">
      <w:pPr>
        <w:rPr>
          <w:rFonts w:cs="Arial"/>
          <w:szCs w:val="22"/>
        </w:rPr>
      </w:pPr>
    </w:p>
    <w:p w14:paraId="60CC500D" w14:textId="77777777" w:rsidR="00E660AB" w:rsidRDefault="00E660AB" w:rsidP="0039798F">
      <w:pPr>
        <w:rPr>
          <w:rFonts w:cs="Arial"/>
          <w:szCs w:val="22"/>
        </w:rPr>
      </w:pPr>
    </w:p>
    <w:p w14:paraId="6AD4CD58" w14:textId="64040374" w:rsidR="0039798F" w:rsidRDefault="00D53B93" w:rsidP="0063074D">
      <w:pPr>
        <w:pStyle w:val="Normalnumberedlist"/>
      </w:pPr>
      <w:bookmarkStart w:id="5" w:name="_Hlk101444303"/>
      <w:bookmarkStart w:id="6" w:name="_Hlk100741992"/>
      <w:r>
        <w:t xml:space="preserve">Describe what is meant by </w:t>
      </w:r>
      <w:r w:rsidR="008C2523">
        <w:t>‘</w:t>
      </w:r>
      <w:r>
        <w:t>trade credit</w:t>
      </w:r>
      <w:r w:rsidR="008C2523">
        <w:t>’</w:t>
      </w:r>
      <w:r>
        <w:t xml:space="preserve"> from suppliers</w:t>
      </w:r>
      <w:r w:rsidR="00C243BA">
        <w:t>.</w:t>
      </w:r>
      <w:bookmarkEnd w:id="5"/>
    </w:p>
    <w:bookmarkEnd w:id="6"/>
    <w:p w14:paraId="09D74124" w14:textId="1F943639" w:rsidR="009011E1" w:rsidRPr="009011E1" w:rsidRDefault="00D53B93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Trade credit is when suppliers allow a business to buy stock on credit in advance but don’t take payment until after the goods have been used</w:t>
      </w:r>
      <w:r w:rsidR="00E9242E">
        <w:rPr>
          <w:rFonts w:cs="Arial"/>
          <w:color w:val="FF0000"/>
          <w:szCs w:val="22"/>
        </w:rPr>
        <w:t>.</w:t>
      </w:r>
    </w:p>
    <w:p w14:paraId="07B1904B" w14:textId="67FF8886" w:rsidR="00FC3A4F" w:rsidRDefault="00E9242E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 what is meant by trade credit.</w:t>
      </w:r>
    </w:p>
    <w:p w14:paraId="1DFC04F3" w14:textId="217E5377" w:rsidR="007C2DDF" w:rsidRDefault="00E9242E" w:rsidP="0063074D">
      <w:pPr>
        <w:pStyle w:val="Normalnumberedlist"/>
      </w:pPr>
      <w:bookmarkStart w:id="7" w:name="_Hlk100916530"/>
      <w:r>
        <w:lastRenderedPageBreak/>
        <w:t>Explain why a business might use a hire purchase agreement</w:t>
      </w:r>
      <w:r w:rsidR="00A83287">
        <w:t>.</w:t>
      </w:r>
    </w:p>
    <w:bookmarkEnd w:id="7"/>
    <w:p w14:paraId="7763724D" w14:textId="3A41894D" w:rsidR="007C2DDF" w:rsidRDefault="00E9242E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 business might use hire purchase to buy an expensive piece of equipment it doesn’t have the money to pay for immediately</w:t>
      </w:r>
      <w:r w:rsidR="00335B07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so </w:t>
      </w:r>
      <w:r w:rsidR="00335B07">
        <w:rPr>
          <w:rFonts w:cs="Arial"/>
          <w:color w:val="FF0000"/>
          <w:szCs w:val="22"/>
        </w:rPr>
        <w:t>the equipment</w:t>
      </w:r>
      <w:r>
        <w:rPr>
          <w:rFonts w:cs="Arial"/>
          <w:color w:val="FF0000"/>
          <w:szCs w:val="22"/>
        </w:rPr>
        <w:t xml:space="preserve"> can </w:t>
      </w:r>
      <w:r w:rsidR="00E95D19">
        <w:rPr>
          <w:rFonts w:cs="Arial"/>
          <w:color w:val="FF0000"/>
          <w:szCs w:val="22"/>
        </w:rPr>
        <w:t xml:space="preserve">be used </w:t>
      </w:r>
      <w:r>
        <w:rPr>
          <w:rFonts w:cs="Arial"/>
          <w:color w:val="FF0000"/>
          <w:szCs w:val="22"/>
        </w:rPr>
        <w:t>to help the business make more sales or be more efficient.</w:t>
      </w:r>
    </w:p>
    <w:p w14:paraId="6133F04C" w14:textId="77777777" w:rsidR="00CC5950" w:rsidRDefault="00CC5950" w:rsidP="00474F67">
      <w:pPr>
        <w:rPr>
          <w:rFonts w:cs="Arial"/>
          <w:color w:val="FF0000"/>
          <w:szCs w:val="22"/>
        </w:rPr>
      </w:pPr>
    </w:p>
    <w:p w14:paraId="05A70743" w14:textId="7F3D23CA" w:rsidR="00FC3A4F" w:rsidRDefault="00A83287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FC3A4F">
        <w:rPr>
          <w:rFonts w:cs="Arial"/>
          <w:color w:val="FF0000"/>
          <w:szCs w:val="22"/>
        </w:rPr>
        <w:t xml:space="preserve">of the </w:t>
      </w:r>
      <w:r w:rsidR="009011E1">
        <w:rPr>
          <w:rFonts w:cs="Arial"/>
          <w:color w:val="FF0000"/>
          <w:szCs w:val="22"/>
        </w:rPr>
        <w:t xml:space="preserve">reason </w:t>
      </w:r>
      <w:r w:rsidR="00E9242E">
        <w:rPr>
          <w:rFonts w:cs="Arial"/>
          <w:color w:val="FF0000"/>
          <w:szCs w:val="22"/>
        </w:rPr>
        <w:t>a business might use hire purchase</w:t>
      </w:r>
      <w:r w:rsidR="00E95D19">
        <w:rPr>
          <w:rFonts w:cs="Arial"/>
          <w:color w:val="FF0000"/>
          <w:szCs w:val="22"/>
        </w:rPr>
        <w:t>.</w:t>
      </w:r>
    </w:p>
    <w:p w14:paraId="5B2DE408" w14:textId="77777777" w:rsidR="009011E1" w:rsidRDefault="009011E1" w:rsidP="00474F67">
      <w:pPr>
        <w:rPr>
          <w:rFonts w:cs="Arial"/>
          <w:szCs w:val="22"/>
        </w:rPr>
      </w:pPr>
    </w:p>
    <w:p w14:paraId="09BC8A38" w14:textId="10644428" w:rsidR="00F4202E" w:rsidRPr="00055822" w:rsidRDefault="00D90B8A" w:rsidP="0063074D">
      <w:pPr>
        <w:pStyle w:val="Normalnumberedlist"/>
      </w:pPr>
      <w:r>
        <w:t xml:space="preserve">Explain </w:t>
      </w:r>
      <w:r w:rsidR="005C06CE">
        <w:t xml:space="preserve">the main difference between a hire purchase and a lease </w:t>
      </w:r>
      <w:r w:rsidR="00C24F58">
        <w:t>agreement</w:t>
      </w:r>
      <w:r w:rsidR="005C06CE">
        <w:t>.</w:t>
      </w:r>
    </w:p>
    <w:p w14:paraId="26DB25D8" w14:textId="6D652FC0" w:rsidR="00172FAD" w:rsidRDefault="005C06CE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When </w:t>
      </w:r>
      <w:r w:rsidR="00E95D19">
        <w:rPr>
          <w:rFonts w:cs="Arial"/>
          <w:color w:val="FF0000"/>
          <w:szCs w:val="22"/>
        </w:rPr>
        <w:t>a business</w:t>
      </w:r>
      <w:r>
        <w:rPr>
          <w:rFonts w:cs="Arial"/>
          <w:color w:val="FF0000"/>
          <w:szCs w:val="22"/>
        </w:rPr>
        <w:t xml:space="preserve"> uses a hire purchase agreement </w:t>
      </w:r>
      <w:r w:rsidR="00E95D19">
        <w:rPr>
          <w:rFonts w:cs="Arial"/>
          <w:color w:val="FF0000"/>
          <w:szCs w:val="22"/>
        </w:rPr>
        <w:t>it</w:t>
      </w:r>
      <w:r>
        <w:rPr>
          <w:rFonts w:cs="Arial"/>
          <w:color w:val="FF0000"/>
          <w:szCs w:val="22"/>
        </w:rPr>
        <w:t xml:space="preserve"> will own the equipment when the last payment</w:t>
      </w:r>
      <w:r w:rsidR="00E95D19">
        <w:rPr>
          <w:rFonts w:cs="Arial"/>
          <w:color w:val="FF0000"/>
          <w:szCs w:val="22"/>
        </w:rPr>
        <w:t xml:space="preserve"> is made</w:t>
      </w:r>
      <w:r w:rsidR="00C24F58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but it will never own it on a lease option as the equipment</w:t>
      </w:r>
      <w:r w:rsidR="00E95D19">
        <w:rPr>
          <w:rFonts w:cs="Arial"/>
          <w:color w:val="FF0000"/>
          <w:szCs w:val="22"/>
        </w:rPr>
        <w:t xml:space="preserve"> is only rented.</w:t>
      </w:r>
    </w:p>
    <w:p w14:paraId="3391CB98" w14:textId="64CA9A0F" w:rsidR="00055822" w:rsidRDefault="00055822" w:rsidP="0063074D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C24F58">
        <w:rPr>
          <w:rFonts w:cs="Arial"/>
          <w:color w:val="FF0000"/>
          <w:szCs w:val="22"/>
        </w:rPr>
        <w:t>of the difference between hire purchase and lease agreements</w:t>
      </w:r>
      <w:r w:rsidR="00E95D19">
        <w:rPr>
          <w:rFonts w:cs="Arial"/>
          <w:color w:val="FF0000"/>
          <w:szCs w:val="22"/>
        </w:rPr>
        <w:t>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1F2F9F2F" w:rsidR="00A77969" w:rsidRDefault="00AF53FF" w:rsidP="0063074D">
      <w:pPr>
        <w:pStyle w:val="Normalnumberedlist"/>
      </w:pPr>
      <w:r>
        <w:t>Explain what a business may have to do to access grant funding</w:t>
      </w:r>
      <w:r w:rsidR="00E95D19">
        <w:t>.</w:t>
      </w:r>
    </w:p>
    <w:p w14:paraId="0BF4CB5C" w14:textId="71976960" w:rsidR="0065425D" w:rsidRDefault="00AF53FF" w:rsidP="0063074D">
      <w:pPr>
        <w:pStyle w:val="Answer"/>
      </w:pPr>
      <w:r>
        <w:rPr>
          <w:color w:val="FF0000"/>
        </w:rPr>
        <w:t>Grant funding does not have to be paid back but the business will have to be eligible to apply and will have to write a bid for it.</w:t>
      </w:r>
    </w:p>
    <w:p w14:paraId="0EFA4A6C" w14:textId="53E1BB99" w:rsidR="00D37F96" w:rsidRDefault="00D37F96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</w:t>
      </w:r>
      <w:r w:rsidR="0063074D">
        <w:rPr>
          <w:rFonts w:cs="Arial"/>
          <w:color w:val="FF0000"/>
          <w:szCs w:val="22"/>
        </w:rPr>
        <w:t xml:space="preserve"> </w:t>
      </w:r>
      <w:r w:rsidR="00E95D19">
        <w:rPr>
          <w:rFonts w:cs="Arial"/>
          <w:color w:val="FF0000"/>
          <w:szCs w:val="22"/>
        </w:rPr>
        <w:t>h</w:t>
      </w:r>
      <w:r>
        <w:rPr>
          <w:rFonts w:cs="Arial"/>
          <w:color w:val="FF0000"/>
          <w:szCs w:val="22"/>
        </w:rPr>
        <w:t>ow businesses can access grant funding.</w:t>
      </w:r>
    </w:p>
    <w:p w14:paraId="7AD1DB25" w14:textId="77777777" w:rsidR="00D37F96" w:rsidRDefault="00D37F96" w:rsidP="0065425D">
      <w:pPr>
        <w:rPr>
          <w:rFonts w:cs="Arial"/>
          <w:szCs w:val="22"/>
        </w:rPr>
      </w:pPr>
    </w:p>
    <w:p w14:paraId="3F933B9C" w14:textId="5F0D3C0A" w:rsidR="0065425D" w:rsidRDefault="00D37F96" w:rsidP="0063074D">
      <w:pPr>
        <w:pStyle w:val="Normalnumberedlist"/>
      </w:pPr>
      <w:r>
        <w:t>Describe the type of business that may attract venture capital funding</w:t>
      </w:r>
      <w:r w:rsidR="00054567">
        <w:t>.</w:t>
      </w:r>
    </w:p>
    <w:p w14:paraId="4F00FEDB" w14:textId="1B7DDDD7" w:rsidR="00D37F96" w:rsidRDefault="00D37F96" w:rsidP="0063074D">
      <w:pPr>
        <w:pStyle w:val="Answer"/>
        <w:rPr>
          <w:color w:val="FF0000"/>
        </w:rPr>
      </w:pPr>
      <w:r>
        <w:rPr>
          <w:color w:val="FF0000"/>
        </w:rPr>
        <w:t>Venture capitalists are looking for new or emerging business with high growth potential</w:t>
      </w:r>
      <w:r w:rsidR="00E95D19">
        <w:rPr>
          <w:color w:val="FF0000"/>
        </w:rPr>
        <w:t>,</w:t>
      </w:r>
      <w:r>
        <w:rPr>
          <w:color w:val="FF0000"/>
        </w:rPr>
        <w:t xml:space="preserve"> so they can get a good return on their investment</w:t>
      </w:r>
      <w:r w:rsidR="00E95D19">
        <w:rPr>
          <w:color w:val="FF0000"/>
        </w:rPr>
        <w:t>.</w:t>
      </w:r>
    </w:p>
    <w:p w14:paraId="3CA930DD" w14:textId="6E643F9B" w:rsidR="00054567" w:rsidRPr="00856A96" w:rsidRDefault="00856A96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D37F96">
        <w:rPr>
          <w:rFonts w:cs="Arial"/>
          <w:color w:val="FF0000"/>
          <w:szCs w:val="22"/>
        </w:rPr>
        <w:t>the type of business that might attract venture capital funding.</w:t>
      </w:r>
    </w:p>
    <w:p w14:paraId="793C01B3" w14:textId="205AC9DC" w:rsidR="0065425D" w:rsidRDefault="0065425D" w:rsidP="0065425D">
      <w:pPr>
        <w:rPr>
          <w:rFonts w:cs="Arial"/>
          <w:szCs w:val="22"/>
        </w:rPr>
      </w:pPr>
    </w:p>
    <w:p w14:paraId="55FEB591" w14:textId="782B7BA7" w:rsidR="00080B3F" w:rsidRDefault="00C15047" w:rsidP="0063074D">
      <w:pPr>
        <w:pStyle w:val="Normalnumberedlist"/>
        <w:rPr>
          <w:rFonts w:cs="Arial"/>
          <w:szCs w:val="22"/>
        </w:rPr>
      </w:pPr>
      <w:bookmarkStart w:id="8" w:name="_Hlk100743050"/>
      <w:r>
        <w:t>Explain what is meant by the term ‘rewards-based crowdfunding’.</w:t>
      </w:r>
    </w:p>
    <w:bookmarkEnd w:id="8"/>
    <w:p w14:paraId="3D30B128" w14:textId="46B438ED" w:rsidR="008E6CD6" w:rsidRDefault="00C15047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Rewards</w:t>
      </w:r>
      <w:r w:rsidR="00E95D19">
        <w:rPr>
          <w:rFonts w:cs="Arial"/>
          <w:color w:val="FF0000"/>
          <w:szCs w:val="22"/>
        </w:rPr>
        <w:t>-</w:t>
      </w:r>
      <w:r>
        <w:rPr>
          <w:rFonts w:cs="Arial"/>
          <w:color w:val="FF0000"/>
          <w:szCs w:val="22"/>
        </w:rPr>
        <w:t>based crowdfunding is when an individual gives money to help a business for a non-financial reward such as sample products/merchandise/services.</w:t>
      </w:r>
    </w:p>
    <w:p w14:paraId="360D8424" w14:textId="1CB34665" w:rsidR="0065425D" w:rsidRDefault="008E6CD6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="0065425D">
        <w:rPr>
          <w:rFonts w:cs="Arial"/>
          <w:color w:val="FF0000"/>
          <w:szCs w:val="22"/>
        </w:rPr>
        <w:t xml:space="preserve">ccept any reasonable, developed response that demonstrates knowledge and understanding of </w:t>
      </w:r>
      <w:r w:rsidR="00C15047">
        <w:rPr>
          <w:rFonts w:cs="Arial"/>
          <w:color w:val="FF0000"/>
          <w:szCs w:val="22"/>
        </w:rPr>
        <w:t>the term rewards-based crowdfunding.</w:t>
      </w:r>
    </w:p>
    <w:p w14:paraId="56D25C66" w14:textId="781FDF82" w:rsidR="00553899" w:rsidRDefault="00553899" w:rsidP="0065425D">
      <w:pPr>
        <w:rPr>
          <w:rFonts w:cs="Arial"/>
          <w:szCs w:val="22"/>
        </w:rPr>
      </w:pPr>
      <w:bookmarkStart w:id="9" w:name="_Hlk100919409"/>
    </w:p>
    <w:bookmarkEnd w:id="9"/>
    <w:p w14:paraId="15EAE04B" w14:textId="2A288981" w:rsidR="005F705B" w:rsidRDefault="00912D2D" w:rsidP="0063074D">
      <w:pPr>
        <w:pStyle w:val="Normalnumberedlist"/>
      </w:pPr>
      <w:r>
        <w:t xml:space="preserve">Explain one advantage of invoice factoring to a business. </w:t>
      </w:r>
    </w:p>
    <w:p w14:paraId="3A5AF429" w14:textId="0AF8C24E" w:rsidR="00E95D19" w:rsidRPr="00C55710" w:rsidRDefault="00C628FA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Invoice factoring means the business can sell its debts/unpaid invoices to a broker who will pay 80% of the invoice value immediately</w:t>
      </w:r>
      <w:r w:rsidR="00E95D19">
        <w:rPr>
          <w:rFonts w:cs="Arial"/>
          <w:color w:val="FF0000"/>
          <w:szCs w:val="22"/>
        </w:rPr>
        <w:t>;</w:t>
      </w:r>
      <w:r>
        <w:rPr>
          <w:rFonts w:cs="Arial"/>
          <w:color w:val="FF0000"/>
          <w:szCs w:val="22"/>
        </w:rPr>
        <w:t xml:space="preserve"> this helps keep the business cash flow steady/gives quick access to cash.</w:t>
      </w:r>
      <w:r w:rsidR="00E95D19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>(Also reduces risk of bad debt/aids financial planning</w:t>
      </w:r>
      <w:r w:rsidR="00E95D19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>)</w:t>
      </w:r>
    </w:p>
    <w:p w14:paraId="0919194F" w14:textId="4E559F5C" w:rsidR="007C61E0" w:rsidRDefault="00C628FA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 invoice factoring.</w:t>
      </w:r>
      <w:r w:rsidR="00D416C0" w:rsidRPr="005F705B">
        <w:rPr>
          <w:rFonts w:cs="Arial"/>
          <w:color w:val="FF0000"/>
          <w:szCs w:val="22"/>
        </w:rPr>
        <w:t xml:space="preserve"> </w:t>
      </w:r>
    </w:p>
    <w:p w14:paraId="3B3DFB82" w14:textId="77777777" w:rsidR="0063074D" w:rsidRDefault="0063074D" w:rsidP="00D9396D">
      <w:pPr>
        <w:rPr>
          <w:rFonts w:cs="Arial"/>
          <w:color w:val="FF0000"/>
          <w:szCs w:val="22"/>
        </w:rPr>
        <w:sectPr w:rsidR="0063074D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B3B0B6B" w14:textId="79ED3101" w:rsidR="00910CB0" w:rsidRDefault="004A10D6" w:rsidP="0063074D">
      <w:pPr>
        <w:pStyle w:val="Normalnumberedlist"/>
      </w:pPr>
      <w:r>
        <w:lastRenderedPageBreak/>
        <w:t xml:space="preserve">Explain </w:t>
      </w:r>
      <w:r w:rsidRPr="004A10D6">
        <w:rPr>
          <w:b/>
          <w:bCs/>
        </w:rPr>
        <w:t>one</w:t>
      </w:r>
      <w:r>
        <w:t xml:space="preserve"> disadvantage to a public limited company of selling shares to the general public</w:t>
      </w:r>
      <w:r w:rsidR="00E95D19">
        <w:t>.</w:t>
      </w:r>
    </w:p>
    <w:bookmarkEnd w:id="0"/>
    <w:p w14:paraId="37071160" w14:textId="1F6EE5A8" w:rsidR="008F735A" w:rsidRDefault="004A10D6" w:rsidP="0063074D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Selling share</w:t>
      </w:r>
      <w:r w:rsidR="00E95D19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 xml:space="preserve"> to the general public on a stock exchange mean the </w:t>
      </w:r>
      <w:r w:rsidR="000A08BC">
        <w:rPr>
          <w:rFonts w:cs="Arial"/>
          <w:color w:val="FF0000"/>
          <w:szCs w:val="22"/>
        </w:rPr>
        <w:t>PLC</w:t>
      </w:r>
      <w:r>
        <w:rPr>
          <w:rFonts w:cs="Arial"/>
          <w:color w:val="FF0000"/>
          <w:szCs w:val="22"/>
        </w:rPr>
        <w:t xml:space="preserve"> has no control over who buy</w:t>
      </w:r>
      <w:r w:rsidR="00E95D19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 xml:space="preserve"> them</w:t>
      </w:r>
      <w:r w:rsidR="00E95D19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which means a competitor could buy enough for a hostile takeover. </w:t>
      </w:r>
    </w:p>
    <w:p w14:paraId="51B5F7E5" w14:textId="77777777" w:rsidR="004A10D6" w:rsidRDefault="004A10D6" w:rsidP="0063074D">
      <w:pPr>
        <w:ind w:left="357"/>
        <w:rPr>
          <w:rFonts w:cs="Arial"/>
          <w:color w:val="FF0000"/>
          <w:szCs w:val="22"/>
        </w:rPr>
      </w:pPr>
    </w:p>
    <w:p w14:paraId="34DB8307" w14:textId="023C57C3" w:rsidR="004A10D6" w:rsidRDefault="004A10D6" w:rsidP="0063074D">
      <w:pPr>
        <w:ind w:left="39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a disadvantage to a </w:t>
      </w:r>
      <w:r w:rsidR="000A08BC">
        <w:rPr>
          <w:rFonts w:cs="Arial"/>
          <w:color w:val="FF0000"/>
          <w:szCs w:val="22"/>
        </w:rPr>
        <w:t>P</w:t>
      </w:r>
      <w:r>
        <w:rPr>
          <w:rFonts w:cs="Arial"/>
          <w:color w:val="FF0000"/>
          <w:szCs w:val="22"/>
        </w:rPr>
        <w:t>LC of selling shares to the general public</w:t>
      </w:r>
      <w:r w:rsidR="00E95D19">
        <w:rPr>
          <w:rFonts w:cs="Arial"/>
          <w:color w:val="FF0000"/>
          <w:szCs w:val="22"/>
        </w:rPr>
        <w:t>.</w:t>
      </w:r>
    </w:p>
    <w:p w14:paraId="42AAE71F" w14:textId="7E5EBB29" w:rsidR="004A10D6" w:rsidRDefault="004A10D6" w:rsidP="0063074D">
      <w:pPr>
        <w:ind w:left="39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(Note: response cannot also apply to a private </w:t>
      </w:r>
      <w:r w:rsidR="00E95D19">
        <w:rPr>
          <w:rFonts w:cs="Arial"/>
          <w:color w:val="FF0000"/>
          <w:szCs w:val="22"/>
        </w:rPr>
        <w:t>limited</w:t>
      </w:r>
      <w:r>
        <w:rPr>
          <w:rFonts w:cs="Arial"/>
          <w:color w:val="FF0000"/>
          <w:szCs w:val="22"/>
        </w:rPr>
        <w:t xml:space="preserve"> company such as dilute ownership</w:t>
      </w:r>
      <w:r w:rsidR="00E95D19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>)</w:t>
      </w:r>
    </w:p>
    <w:p w14:paraId="79CE7463" w14:textId="0053E50B" w:rsidR="00553899" w:rsidRDefault="00553899" w:rsidP="0065425D">
      <w:pPr>
        <w:rPr>
          <w:rFonts w:cs="Arial"/>
          <w:szCs w:val="22"/>
        </w:rPr>
      </w:pPr>
    </w:p>
    <w:sectPr w:rsidR="00553899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974DF" w14:textId="77777777" w:rsidR="001E69D5" w:rsidRDefault="001E69D5">
      <w:pPr>
        <w:spacing w:before="0" w:after="0"/>
      </w:pPr>
      <w:r>
        <w:separator/>
      </w:r>
    </w:p>
  </w:endnote>
  <w:endnote w:type="continuationSeparator" w:id="0">
    <w:p w14:paraId="13C7D0F5" w14:textId="77777777" w:rsidR="001E69D5" w:rsidRDefault="001E69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8297F52" w:rsidR="00110217" w:rsidRPr="00F03E33" w:rsidRDefault="0063074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C794C42" wp14:editId="76AFC07D">
          <wp:simplePos x="0" y="0"/>
          <wp:positionH relativeFrom="margin">
            <wp:posOffset>5555925</wp:posOffset>
          </wp:positionH>
          <wp:positionV relativeFrom="margin">
            <wp:posOffset>8721603</wp:posOffset>
          </wp:positionV>
          <wp:extent cx="530352" cy="323088"/>
          <wp:effectExtent l="0" t="0" r="3175" b="127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561798" w:rsidRPr="00561798">
      <w:t>City &amp; Guilds Limited</w:t>
    </w:r>
    <w:r w:rsidR="00497A33" w:rsidRPr="00A61555">
      <w:t>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198E7" w14:textId="7B06584F" w:rsidR="00EA260C" w:rsidRPr="00F03E33" w:rsidRDefault="00EA260C" w:rsidP="00EA260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DF396BB" wp14:editId="282DBE14">
          <wp:simplePos x="0" y="0"/>
          <wp:positionH relativeFrom="margin">
            <wp:posOffset>5555615</wp:posOffset>
          </wp:positionH>
          <wp:positionV relativeFrom="margin">
            <wp:posOffset>8461686</wp:posOffset>
          </wp:positionV>
          <wp:extent cx="530352" cy="323088"/>
          <wp:effectExtent l="0" t="0" r="3175" b="127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561798" w:rsidRPr="00561798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9FA8B" w14:textId="77777777" w:rsidR="001E69D5" w:rsidRDefault="001E69D5">
      <w:pPr>
        <w:spacing w:before="0" w:after="0"/>
      </w:pPr>
      <w:r>
        <w:separator/>
      </w:r>
    </w:p>
  </w:footnote>
  <w:footnote w:type="continuationSeparator" w:id="0">
    <w:p w14:paraId="608185C8" w14:textId="77777777" w:rsidR="001E69D5" w:rsidRDefault="001E69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CC7CD9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C252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029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85426"/>
    <w:multiLevelType w:val="hybridMultilevel"/>
    <w:tmpl w:val="E0F4B2E2"/>
    <w:lvl w:ilvl="0" w:tplc="2042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A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46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E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C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C1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7F5F42"/>
    <w:multiLevelType w:val="hybridMultilevel"/>
    <w:tmpl w:val="83942C6E"/>
    <w:lvl w:ilvl="0" w:tplc="DA463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D4C1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447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90B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46D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2A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C24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8A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B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3534018">
    <w:abstractNumId w:val="5"/>
  </w:num>
  <w:num w:numId="2" w16cid:durableId="1284001190">
    <w:abstractNumId w:val="24"/>
  </w:num>
  <w:num w:numId="3" w16cid:durableId="837964544">
    <w:abstractNumId w:val="31"/>
  </w:num>
  <w:num w:numId="4" w16cid:durableId="1399129464">
    <w:abstractNumId w:val="26"/>
  </w:num>
  <w:num w:numId="5" w16cid:durableId="2057852002">
    <w:abstractNumId w:val="9"/>
  </w:num>
  <w:num w:numId="6" w16cid:durableId="1858305044">
    <w:abstractNumId w:val="25"/>
  </w:num>
  <w:num w:numId="7" w16cid:durableId="1387487873">
    <w:abstractNumId w:val="9"/>
  </w:num>
  <w:num w:numId="8" w16cid:durableId="531118678">
    <w:abstractNumId w:val="2"/>
  </w:num>
  <w:num w:numId="9" w16cid:durableId="1723138623">
    <w:abstractNumId w:val="9"/>
    <w:lvlOverride w:ilvl="0">
      <w:startOverride w:val="1"/>
    </w:lvlOverride>
  </w:num>
  <w:num w:numId="10" w16cid:durableId="1971084199">
    <w:abstractNumId w:val="27"/>
  </w:num>
  <w:num w:numId="11" w16cid:durableId="1673143915">
    <w:abstractNumId w:val="23"/>
  </w:num>
  <w:num w:numId="12" w16cid:durableId="8996002">
    <w:abstractNumId w:val="7"/>
  </w:num>
  <w:num w:numId="13" w16cid:durableId="510685561">
    <w:abstractNumId w:val="20"/>
  </w:num>
  <w:num w:numId="14" w16cid:durableId="2042437179">
    <w:abstractNumId w:val="28"/>
  </w:num>
  <w:num w:numId="15" w16cid:durableId="1753425589">
    <w:abstractNumId w:val="18"/>
  </w:num>
  <w:num w:numId="16" w16cid:durableId="1566451713">
    <w:abstractNumId w:val="8"/>
  </w:num>
  <w:num w:numId="17" w16cid:durableId="1991329337">
    <w:abstractNumId w:val="33"/>
  </w:num>
  <w:num w:numId="18" w16cid:durableId="184562883">
    <w:abstractNumId w:val="34"/>
  </w:num>
  <w:num w:numId="19" w16cid:durableId="2003510944">
    <w:abstractNumId w:val="4"/>
  </w:num>
  <w:num w:numId="20" w16cid:durableId="249391266">
    <w:abstractNumId w:val="3"/>
  </w:num>
  <w:num w:numId="21" w16cid:durableId="2006545159">
    <w:abstractNumId w:val="16"/>
  </w:num>
  <w:num w:numId="22" w16cid:durableId="1687365810">
    <w:abstractNumId w:val="16"/>
    <w:lvlOverride w:ilvl="0">
      <w:startOverride w:val="1"/>
    </w:lvlOverride>
  </w:num>
  <w:num w:numId="23" w16cid:durableId="1826239871">
    <w:abstractNumId w:val="32"/>
  </w:num>
  <w:num w:numId="24" w16cid:durableId="1784567412">
    <w:abstractNumId w:val="16"/>
    <w:lvlOverride w:ilvl="0">
      <w:startOverride w:val="1"/>
    </w:lvlOverride>
  </w:num>
  <w:num w:numId="25" w16cid:durableId="497232652">
    <w:abstractNumId w:val="16"/>
    <w:lvlOverride w:ilvl="0">
      <w:startOverride w:val="1"/>
    </w:lvlOverride>
  </w:num>
  <w:num w:numId="26" w16cid:durableId="1498381954">
    <w:abstractNumId w:val="17"/>
  </w:num>
  <w:num w:numId="27" w16cid:durableId="669795222">
    <w:abstractNumId w:val="29"/>
  </w:num>
  <w:num w:numId="28" w16cid:durableId="1469979974">
    <w:abstractNumId w:val="16"/>
    <w:lvlOverride w:ilvl="0">
      <w:startOverride w:val="1"/>
    </w:lvlOverride>
  </w:num>
  <w:num w:numId="29" w16cid:durableId="315258996">
    <w:abstractNumId w:val="30"/>
  </w:num>
  <w:num w:numId="30" w16cid:durableId="46228927">
    <w:abstractNumId w:val="16"/>
  </w:num>
  <w:num w:numId="31" w16cid:durableId="383872024">
    <w:abstractNumId w:val="16"/>
    <w:lvlOverride w:ilvl="0">
      <w:startOverride w:val="1"/>
    </w:lvlOverride>
  </w:num>
  <w:num w:numId="32" w16cid:durableId="1562518114">
    <w:abstractNumId w:val="16"/>
    <w:lvlOverride w:ilvl="0">
      <w:startOverride w:val="1"/>
    </w:lvlOverride>
  </w:num>
  <w:num w:numId="33" w16cid:durableId="1356810566">
    <w:abstractNumId w:val="0"/>
  </w:num>
  <w:num w:numId="34" w16cid:durableId="2108236086">
    <w:abstractNumId w:val="19"/>
  </w:num>
  <w:num w:numId="35" w16cid:durableId="2972260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570950">
    <w:abstractNumId w:val="13"/>
  </w:num>
  <w:num w:numId="37" w16cid:durableId="1408766390">
    <w:abstractNumId w:val="15"/>
  </w:num>
  <w:num w:numId="38" w16cid:durableId="199050419">
    <w:abstractNumId w:val="14"/>
  </w:num>
  <w:num w:numId="39" w16cid:durableId="1940944179">
    <w:abstractNumId w:val="11"/>
  </w:num>
  <w:num w:numId="40" w16cid:durableId="46075489">
    <w:abstractNumId w:val="10"/>
  </w:num>
  <w:num w:numId="41" w16cid:durableId="912399156">
    <w:abstractNumId w:val="21"/>
  </w:num>
  <w:num w:numId="42" w16cid:durableId="1265188075">
    <w:abstractNumId w:val="35"/>
  </w:num>
  <w:num w:numId="43" w16cid:durableId="1850023559">
    <w:abstractNumId w:val="37"/>
  </w:num>
  <w:num w:numId="44" w16cid:durableId="1019430667">
    <w:abstractNumId w:val="6"/>
  </w:num>
  <w:num w:numId="45" w16cid:durableId="1286153037">
    <w:abstractNumId w:val="1"/>
  </w:num>
  <w:num w:numId="46" w16cid:durableId="1119303807">
    <w:abstractNumId w:val="12"/>
  </w:num>
  <w:num w:numId="47" w16cid:durableId="88834459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LAwNTY1MjQzNzZV0lEKTi0uzszPAykwqgUAeOn2mCwAAAA="/>
  </w:docVars>
  <w:rsids>
    <w:rsidRoot w:val="006D4994"/>
    <w:rsid w:val="000033BD"/>
    <w:rsid w:val="000049C7"/>
    <w:rsid w:val="00015911"/>
    <w:rsid w:val="00054567"/>
    <w:rsid w:val="00055822"/>
    <w:rsid w:val="000611CC"/>
    <w:rsid w:val="00080B3F"/>
    <w:rsid w:val="00082C62"/>
    <w:rsid w:val="00094F73"/>
    <w:rsid w:val="000A08BC"/>
    <w:rsid w:val="000B231F"/>
    <w:rsid w:val="000D0C13"/>
    <w:rsid w:val="000E194B"/>
    <w:rsid w:val="00101F75"/>
    <w:rsid w:val="00110217"/>
    <w:rsid w:val="0011666D"/>
    <w:rsid w:val="00152AC3"/>
    <w:rsid w:val="00154D99"/>
    <w:rsid w:val="00156399"/>
    <w:rsid w:val="0015694B"/>
    <w:rsid w:val="00156AF3"/>
    <w:rsid w:val="001722D0"/>
    <w:rsid w:val="00172FAD"/>
    <w:rsid w:val="00175D9F"/>
    <w:rsid w:val="0019491D"/>
    <w:rsid w:val="001C340B"/>
    <w:rsid w:val="001E69D5"/>
    <w:rsid w:val="001F1AD1"/>
    <w:rsid w:val="001F74AD"/>
    <w:rsid w:val="00220366"/>
    <w:rsid w:val="00240406"/>
    <w:rsid w:val="00255562"/>
    <w:rsid w:val="002B4246"/>
    <w:rsid w:val="002C3E14"/>
    <w:rsid w:val="002D07A8"/>
    <w:rsid w:val="002E664A"/>
    <w:rsid w:val="00316CA9"/>
    <w:rsid w:val="00323324"/>
    <w:rsid w:val="00335B07"/>
    <w:rsid w:val="003405EA"/>
    <w:rsid w:val="00353309"/>
    <w:rsid w:val="0039798F"/>
    <w:rsid w:val="003B4FF0"/>
    <w:rsid w:val="003F7F14"/>
    <w:rsid w:val="00404B31"/>
    <w:rsid w:val="00471132"/>
    <w:rsid w:val="00472FC1"/>
    <w:rsid w:val="00474F67"/>
    <w:rsid w:val="0048500D"/>
    <w:rsid w:val="00493177"/>
    <w:rsid w:val="00497A33"/>
    <w:rsid w:val="004A10D6"/>
    <w:rsid w:val="004A79B3"/>
    <w:rsid w:val="004E4027"/>
    <w:rsid w:val="004E5AEB"/>
    <w:rsid w:val="004F01BF"/>
    <w:rsid w:val="005101B4"/>
    <w:rsid w:val="00524E1B"/>
    <w:rsid w:val="00531F39"/>
    <w:rsid w:val="005439AD"/>
    <w:rsid w:val="00553899"/>
    <w:rsid w:val="00561798"/>
    <w:rsid w:val="005749B8"/>
    <w:rsid w:val="00596BE9"/>
    <w:rsid w:val="005A086D"/>
    <w:rsid w:val="005B357F"/>
    <w:rsid w:val="005B5858"/>
    <w:rsid w:val="005C06CE"/>
    <w:rsid w:val="005D0A6A"/>
    <w:rsid w:val="005F705B"/>
    <w:rsid w:val="006124C0"/>
    <w:rsid w:val="006135C0"/>
    <w:rsid w:val="0063074D"/>
    <w:rsid w:val="00650C0A"/>
    <w:rsid w:val="0065425D"/>
    <w:rsid w:val="00661461"/>
    <w:rsid w:val="006642FD"/>
    <w:rsid w:val="00665D1E"/>
    <w:rsid w:val="006665AD"/>
    <w:rsid w:val="006807B0"/>
    <w:rsid w:val="00691B95"/>
    <w:rsid w:val="006B798A"/>
    <w:rsid w:val="006D3AA3"/>
    <w:rsid w:val="006D4994"/>
    <w:rsid w:val="006D7071"/>
    <w:rsid w:val="006E1028"/>
    <w:rsid w:val="006E19C2"/>
    <w:rsid w:val="006F7BAF"/>
    <w:rsid w:val="00716C55"/>
    <w:rsid w:val="00731071"/>
    <w:rsid w:val="007411E9"/>
    <w:rsid w:val="007570C0"/>
    <w:rsid w:val="00770C46"/>
    <w:rsid w:val="00781C57"/>
    <w:rsid w:val="00797FA7"/>
    <w:rsid w:val="007A1EB7"/>
    <w:rsid w:val="007A616B"/>
    <w:rsid w:val="007C2DDF"/>
    <w:rsid w:val="007C61E0"/>
    <w:rsid w:val="007E08C8"/>
    <w:rsid w:val="00856A96"/>
    <w:rsid w:val="00883880"/>
    <w:rsid w:val="00884962"/>
    <w:rsid w:val="00887FE9"/>
    <w:rsid w:val="008C1F1C"/>
    <w:rsid w:val="008C2523"/>
    <w:rsid w:val="008D47A6"/>
    <w:rsid w:val="008E6CD6"/>
    <w:rsid w:val="008F735A"/>
    <w:rsid w:val="009011E1"/>
    <w:rsid w:val="00910CB0"/>
    <w:rsid w:val="00912D2D"/>
    <w:rsid w:val="009223FC"/>
    <w:rsid w:val="009372F9"/>
    <w:rsid w:val="00975568"/>
    <w:rsid w:val="00982240"/>
    <w:rsid w:val="0098520E"/>
    <w:rsid w:val="009947BC"/>
    <w:rsid w:val="00996CF1"/>
    <w:rsid w:val="009975A0"/>
    <w:rsid w:val="009C4024"/>
    <w:rsid w:val="009C5C6E"/>
    <w:rsid w:val="009E0850"/>
    <w:rsid w:val="009E5201"/>
    <w:rsid w:val="00A00A4D"/>
    <w:rsid w:val="00A2454C"/>
    <w:rsid w:val="00A77969"/>
    <w:rsid w:val="00A82DCC"/>
    <w:rsid w:val="00A83287"/>
    <w:rsid w:val="00AB28B9"/>
    <w:rsid w:val="00AE245C"/>
    <w:rsid w:val="00AE2A38"/>
    <w:rsid w:val="00AF53FF"/>
    <w:rsid w:val="00B054EC"/>
    <w:rsid w:val="00B53C68"/>
    <w:rsid w:val="00B634AC"/>
    <w:rsid w:val="00B70F1B"/>
    <w:rsid w:val="00BA7227"/>
    <w:rsid w:val="00BC4153"/>
    <w:rsid w:val="00BD4680"/>
    <w:rsid w:val="00BD7AF4"/>
    <w:rsid w:val="00BE2C21"/>
    <w:rsid w:val="00C01D20"/>
    <w:rsid w:val="00C06474"/>
    <w:rsid w:val="00C15047"/>
    <w:rsid w:val="00C202BF"/>
    <w:rsid w:val="00C243BA"/>
    <w:rsid w:val="00C24F58"/>
    <w:rsid w:val="00C36CB1"/>
    <w:rsid w:val="00C55710"/>
    <w:rsid w:val="00C628FA"/>
    <w:rsid w:val="00C640B6"/>
    <w:rsid w:val="00C858D7"/>
    <w:rsid w:val="00C92F19"/>
    <w:rsid w:val="00CC3B85"/>
    <w:rsid w:val="00CC5950"/>
    <w:rsid w:val="00CD0DD6"/>
    <w:rsid w:val="00CE24A4"/>
    <w:rsid w:val="00D073BC"/>
    <w:rsid w:val="00D37F96"/>
    <w:rsid w:val="00D416C0"/>
    <w:rsid w:val="00D51C40"/>
    <w:rsid w:val="00D53B93"/>
    <w:rsid w:val="00D56B82"/>
    <w:rsid w:val="00D65FE8"/>
    <w:rsid w:val="00D762F2"/>
    <w:rsid w:val="00D90B8A"/>
    <w:rsid w:val="00D9396D"/>
    <w:rsid w:val="00DA2485"/>
    <w:rsid w:val="00DA67A1"/>
    <w:rsid w:val="00DE29A8"/>
    <w:rsid w:val="00E13A0E"/>
    <w:rsid w:val="00E33B16"/>
    <w:rsid w:val="00E37719"/>
    <w:rsid w:val="00E42EAF"/>
    <w:rsid w:val="00E637E8"/>
    <w:rsid w:val="00E660AB"/>
    <w:rsid w:val="00E747C8"/>
    <w:rsid w:val="00E86A57"/>
    <w:rsid w:val="00E9242E"/>
    <w:rsid w:val="00E948B1"/>
    <w:rsid w:val="00E95D19"/>
    <w:rsid w:val="00E96737"/>
    <w:rsid w:val="00EA260C"/>
    <w:rsid w:val="00EB413A"/>
    <w:rsid w:val="00EC4112"/>
    <w:rsid w:val="00ED21A1"/>
    <w:rsid w:val="00EE22AB"/>
    <w:rsid w:val="00EE237F"/>
    <w:rsid w:val="00F03E33"/>
    <w:rsid w:val="00F049A6"/>
    <w:rsid w:val="00F15749"/>
    <w:rsid w:val="00F23AA7"/>
    <w:rsid w:val="00F4202E"/>
    <w:rsid w:val="00F42A36"/>
    <w:rsid w:val="00F74842"/>
    <w:rsid w:val="00F82617"/>
    <w:rsid w:val="00F83FC6"/>
    <w:rsid w:val="00F967EC"/>
    <w:rsid w:val="00FB1D34"/>
    <w:rsid w:val="00FC2995"/>
    <w:rsid w:val="00FC3A4F"/>
    <w:rsid w:val="00FD52DA"/>
    <w:rsid w:val="00FE14E5"/>
    <w:rsid w:val="00FF2FC2"/>
    <w:rsid w:val="00FF3E4A"/>
    <w:rsid w:val="00FF60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56179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1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93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54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69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71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359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1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22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758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781</Words>
  <Characters>4244</Characters>
  <Application>Microsoft Office Word</Application>
  <DocSecurity>0</DocSecurity>
  <Lines>117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28</cp:revision>
  <cp:lastPrinted>2013-05-15T12:05:00Z</cp:lastPrinted>
  <dcterms:created xsi:type="dcterms:W3CDTF">2022-04-20T15:03:00Z</dcterms:created>
  <dcterms:modified xsi:type="dcterms:W3CDTF">2025-11-20T13:48:00Z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e5fe7738-0dc0-4e8d-b263-4affad5a05ec</vt:lpwstr>
  </property>
</Properties>
</file>