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1708CD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246139" w:rsidRPr="00747F6D">
        <w:rPr>
          <w:rFonts w:ascii="Arial" w:hAnsi="Arial"/>
        </w:rPr>
        <w:t xml:space="preserve">procedures </w:t>
      </w:r>
    </w:p>
    <w:p w14:paraId="5C4F3365" w14:textId="257E311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2C2B7F">
        <w:rPr>
          <w:rFonts w:ascii="Arial" w:hAnsi="Arial"/>
        </w:rPr>
        <w:t>4</w:t>
      </w:r>
      <w:r w:rsidRPr="00747F6D">
        <w:rPr>
          <w:rFonts w:ascii="Arial" w:hAnsi="Arial"/>
        </w:rPr>
        <w:t xml:space="preserve">: </w:t>
      </w:r>
      <w:r w:rsidR="00BA4E01">
        <w:rPr>
          <w:rFonts w:ascii="Arial" w:hAnsi="Arial"/>
        </w:rPr>
        <w:t>Impacts of p</w:t>
      </w:r>
      <w:r w:rsidR="00C71C37" w:rsidRPr="00747F6D">
        <w:rPr>
          <w:rFonts w:ascii="Arial" w:hAnsi="Arial"/>
        </w:rPr>
        <w:t xml:space="preserve">olicies and </w:t>
      </w:r>
      <w:r w:rsidR="00246139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091390B7" w:rsidR="006E02BF" w:rsidRPr="00920F78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920F78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46139" w:rsidRPr="00920F78">
        <w:rPr>
          <w:rFonts w:ascii="Arial" w:hAnsi="Arial" w:cs="Arial"/>
          <w:b/>
          <w:bCs/>
          <w:sz w:val="22"/>
          <w:szCs w:val="22"/>
        </w:rPr>
        <w:t>b</w:t>
      </w:r>
      <w:r w:rsidRPr="00920F78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920F78" w:rsidRDefault="00863537" w:rsidP="006E02BF">
      <w:pPr>
        <w:rPr>
          <w:sz w:val="22"/>
          <w:szCs w:val="22"/>
        </w:rPr>
      </w:pPr>
    </w:p>
    <w:p w14:paraId="7BE1F379" w14:textId="1B870405" w:rsidR="00430C46" w:rsidRPr="00920F78" w:rsidRDefault="006E02BF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 work as a </w:t>
      </w:r>
      <w:r w:rsidR="00246139" w:rsidRPr="00920F78">
        <w:rPr>
          <w:rFonts w:ascii="Arial" w:hAnsi="Arial" w:cs="Arial"/>
          <w:sz w:val="22"/>
          <w:szCs w:val="22"/>
        </w:rPr>
        <w:t>b</w:t>
      </w:r>
      <w:r w:rsidRPr="00920F78">
        <w:rPr>
          <w:rFonts w:ascii="Arial" w:hAnsi="Arial" w:cs="Arial"/>
          <w:sz w:val="22"/>
          <w:szCs w:val="22"/>
        </w:rPr>
        <w:t xml:space="preserve">usiness </w:t>
      </w:r>
      <w:r w:rsidR="00246139" w:rsidRPr="00920F78">
        <w:rPr>
          <w:rFonts w:ascii="Arial" w:hAnsi="Arial" w:cs="Arial"/>
          <w:sz w:val="22"/>
          <w:szCs w:val="22"/>
        </w:rPr>
        <w:t>a</w:t>
      </w:r>
      <w:r w:rsidRPr="00920F78">
        <w:rPr>
          <w:rFonts w:ascii="Arial" w:hAnsi="Arial" w:cs="Arial"/>
          <w:sz w:val="22"/>
          <w:szCs w:val="22"/>
        </w:rPr>
        <w:t xml:space="preserve">dministrator </w:t>
      </w:r>
      <w:r w:rsidR="00193587" w:rsidRPr="00920F78">
        <w:rPr>
          <w:rFonts w:ascii="Arial" w:hAnsi="Arial" w:cs="Arial"/>
          <w:sz w:val="22"/>
          <w:szCs w:val="22"/>
        </w:rPr>
        <w:t xml:space="preserve">for </w:t>
      </w:r>
      <w:r w:rsidR="00430C46" w:rsidRPr="00920F78">
        <w:rPr>
          <w:rFonts w:ascii="Arial" w:hAnsi="Arial" w:cs="Arial"/>
          <w:sz w:val="22"/>
          <w:szCs w:val="22"/>
        </w:rPr>
        <w:t>a training organisation</w:t>
      </w:r>
      <w:r w:rsidRPr="00920F78">
        <w:rPr>
          <w:rFonts w:ascii="Arial" w:hAnsi="Arial" w:cs="Arial"/>
          <w:sz w:val="22"/>
          <w:szCs w:val="22"/>
        </w:rPr>
        <w:t>.</w:t>
      </w:r>
      <w:r w:rsidR="0073105C" w:rsidRPr="00920F78">
        <w:rPr>
          <w:rFonts w:ascii="Arial" w:hAnsi="Arial" w:cs="Arial"/>
          <w:sz w:val="22"/>
          <w:szCs w:val="22"/>
        </w:rPr>
        <w:t xml:space="preserve"> </w:t>
      </w:r>
      <w:r w:rsidR="00193587" w:rsidRPr="00920F78">
        <w:rPr>
          <w:rFonts w:ascii="Arial" w:hAnsi="Arial" w:cs="Arial"/>
          <w:sz w:val="22"/>
          <w:szCs w:val="22"/>
        </w:rPr>
        <w:t xml:space="preserve">The </w:t>
      </w:r>
      <w:r w:rsidR="00430C46" w:rsidRPr="00920F78">
        <w:rPr>
          <w:rFonts w:ascii="Arial" w:hAnsi="Arial" w:cs="Arial"/>
          <w:sz w:val="22"/>
          <w:szCs w:val="22"/>
        </w:rPr>
        <w:t xml:space="preserve">organisation is looking to introduce a new </w:t>
      </w:r>
      <w:r w:rsidR="00246139" w:rsidRPr="00920F78">
        <w:rPr>
          <w:rFonts w:ascii="Arial" w:hAnsi="Arial" w:cs="Arial"/>
          <w:sz w:val="22"/>
          <w:szCs w:val="22"/>
        </w:rPr>
        <w:t>d</w:t>
      </w:r>
      <w:r w:rsidR="00430C46" w:rsidRPr="00920F78">
        <w:rPr>
          <w:rFonts w:ascii="Arial" w:hAnsi="Arial" w:cs="Arial"/>
          <w:sz w:val="22"/>
          <w:szCs w:val="22"/>
        </w:rPr>
        <w:t xml:space="preserve">ata </w:t>
      </w:r>
      <w:r w:rsidR="00246139" w:rsidRPr="00920F78">
        <w:rPr>
          <w:rFonts w:ascii="Arial" w:hAnsi="Arial" w:cs="Arial"/>
          <w:sz w:val="22"/>
          <w:szCs w:val="22"/>
        </w:rPr>
        <w:t>p</w:t>
      </w:r>
      <w:r w:rsidR="00430C46" w:rsidRPr="00920F78">
        <w:rPr>
          <w:rFonts w:ascii="Arial" w:hAnsi="Arial" w:cs="Arial"/>
          <w:sz w:val="22"/>
          <w:szCs w:val="22"/>
        </w:rPr>
        <w:t>rotection/UK GDPR policy for all staff</w:t>
      </w:r>
      <w:r w:rsidR="00246139" w:rsidRPr="00920F78">
        <w:rPr>
          <w:rFonts w:ascii="Arial" w:hAnsi="Arial" w:cs="Arial"/>
          <w:sz w:val="22"/>
          <w:szCs w:val="22"/>
        </w:rPr>
        <w:t>.</w:t>
      </w:r>
      <w:r w:rsidR="00430C46" w:rsidRPr="00920F78">
        <w:rPr>
          <w:rFonts w:ascii="Arial" w:hAnsi="Arial" w:cs="Arial"/>
          <w:sz w:val="22"/>
          <w:szCs w:val="22"/>
        </w:rPr>
        <w:t xml:space="preserve"> as there has been an increase in the amount of personal data held by the organisation. </w:t>
      </w:r>
    </w:p>
    <w:p w14:paraId="068DD352" w14:textId="09F0AA30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70BDAC28" w14:textId="162A8C38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>You have been asked to research other organisations who have similar policies and highlight the key areas that are included in such a policy.</w:t>
      </w:r>
    </w:p>
    <w:p w14:paraId="7951EAD3" w14:textId="56AAA07B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6ADB6406" w14:textId="541993EA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Your manager has also asked you to consider any impacts this policy may have to staff. </w:t>
      </w:r>
    </w:p>
    <w:p w14:paraId="0E9A2165" w14:textId="49FFD87D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7721011C" w14:textId="65BC22C3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 should document your findings aimed towards your manager in the form of a report. The report should not be greater than </w:t>
      </w:r>
      <w:r w:rsidR="00246139" w:rsidRPr="00920F78">
        <w:rPr>
          <w:rFonts w:ascii="Arial" w:hAnsi="Arial" w:cs="Arial"/>
          <w:sz w:val="22"/>
          <w:szCs w:val="22"/>
        </w:rPr>
        <w:t>one</w:t>
      </w:r>
      <w:r w:rsidRPr="00920F78">
        <w:rPr>
          <w:rFonts w:ascii="Arial" w:hAnsi="Arial" w:cs="Arial"/>
          <w:sz w:val="22"/>
          <w:szCs w:val="22"/>
        </w:rPr>
        <w:t xml:space="preserve"> page. </w:t>
      </w:r>
    </w:p>
    <w:p w14:paraId="76FDB30C" w14:textId="77777777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57E3" w14:textId="77777777" w:rsidR="00686897" w:rsidRDefault="00686897">
      <w:r>
        <w:separator/>
      </w:r>
    </w:p>
  </w:endnote>
  <w:endnote w:type="continuationSeparator" w:id="0">
    <w:p w14:paraId="230F7923" w14:textId="77777777" w:rsidR="00686897" w:rsidRDefault="0068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E245" w14:textId="77777777" w:rsidR="00920F78" w:rsidRDefault="00920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CEFA7A" w:rsidR="00110217" w:rsidRPr="00747F6D" w:rsidRDefault="00920F78" w:rsidP="00920F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A68B929" wp14:editId="51C468C3">
          <wp:simplePos x="0" y="0"/>
          <wp:positionH relativeFrom="margin">
            <wp:posOffset>5517587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920F78">
      <w:rPr>
        <w:rFonts w:ascii="Arial" w:hAnsi="Arial" w:cs="Arial"/>
      </w:rPr>
      <w:t xml:space="preserve">© 2022 </w:t>
    </w:r>
    <w:r w:rsidR="00EC3D00" w:rsidRPr="00EC3D00">
      <w:rPr>
        <w:rFonts w:ascii="Arial" w:hAnsi="Arial" w:cs="Arial"/>
      </w:rPr>
      <w:t>City &amp; Guilds Limited</w:t>
    </w:r>
    <w:r w:rsidRPr="00920F78">
      <w:rPr>
        <w:rFonts w:ascii="Arial" w:hAnsi="Arial" w:cs="Arial"/>
      </w:rPr>
      <w:t>. All rights reserved.</w:t>
    </w:r>
    <w:r w:rsidRPr="00920F78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920F78">
      <w:rPr>
        <w:rFonts w:ascii="Arial" w:hAnsi="Arial" w:cs="Arial"/>
      </w:rPr>
      <w:t>trade mark</w:t>
    </w:r>
    <w:proofErr w:type="gramEnd"/>
    <w:r w:rsidRPr="00920F78">
      <w:rPr>
        <w:rFonts w:ascii="Arial" w:hAnsi="Arial" w:cs="Arial"/>
      </w:rPr>
      <w:t xml:space="preserve"> of the Department for Education.</w:t>
    </w:r>
    <w:r w:rsidRPr="00920F78">
      <w:rPr>
        <w:rFonts w:ascii="Arial" w:hAnsi="Arial" w:cs="Arial"/>
      </w:rPr>
      <w:br/>
      <w:t xml:space="preserve">                 ‘T Level’ is a registered </w:t>
    </w:r>
    <w:proofErr w:type="gramStart"/>
    <w:r w:rsidRPr="00920F78">
      <w:rPr>
        <w:rFonts w:ascii="Arial" w:hAnsi="Arial" w:cs="Arial"/>
      </w:rPr>
      <w:t>trade mark</w:t>
    </w:r>
    <w:proofErr w:type="gramEnd"/>
    <w:r w:rsidRPr="00920F78">
      <w:rPr>
        <w:rFonts w:ascii="Arial" w:hAnsi="Arial" w:cs="Arial"/>
      </w:rPr>
      <w:t xml:space="preserve">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553B" w14:textId="77777777" w:rsidR="00920F78" w:rsidRDefault="00920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A428" w14:textId="77777777" w:rsidR="00686897" w:rsidRDefault="00686897">
      <w:r>
        <w:separator/>
      </w:r>
    </w:p>
  </w:footnote>
  <w:footnote w:type="continuationSeparator" w:id="0">
    <w:p w14:paraId="4E1804B2" w14:textId="77777777" w:rsidR="00686897" w:rsidRDefault="00686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2CE8" w14:textId="77777777" w:rsidR="00920F78" w:rsidRDefault="00920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8AFF44E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46139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02B5" w14:textId="77777777" w:rsidR="00920F78" w:rsidRDefault="00920F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141783">
    <w:abstractNumId w:val="5"/>
  </w:num>
  <w:num w:numId="2" w16cid:durableId="1179469803">
    <w:abstractNumId w:val="21"/>
  </w:num>
  <w:num w:numId="3" w16cid:durableId="2019232606">
    <w:abstractNumId w:val="28"/>
  </w:num>
  <w:num w:numId="4" w16cid:durableId="856768208">
    <w:abstractNumId w:val="23"/>
  </w:num>
  <w:num w:numId="5" w16cid:durableId="634221915">
    <w:abstractNumId w:val="8"/>
  </w:num>
  <w:num w:numId="6" w16cid:durableId="773136519">
    <w:abstractNumId w:val="22"/>
  </w:num>
  <w:num w:numId="7" w16cid:durableId="1295912844">
    <w:abstractNumId w:val="8"/>
  </w:num>
  <w:num w:numId="8" w16cid:durableId="829521556">
    <w:abstractNumId w:val="1"/>
  </w:num>
  <w:num w:numId="9" w16cid:durableId="1886138765">
    <w:abstractNumId w:val="8"/>
    <w:lvlOverride w:ilvl="0">
      <w:startOverride w:val="1"/>
    </w:lvlOverride>
  </w:num>
  <w:num w:numId="10" w16cid:durableId="2116636316">
    <w:abstractNumId w:val="24"/>
  </w:num>
  <w:num w:numId="11" w16cid:durableId="305665737">
    <w:abstractNumId w:val="20"/>
  </w:num>
  <w:num w:numId="12" w16cid:durableId="1937520630">
    <w:abstractNumId w:val="6"/>
  </w:num>
  <w:num w:numId="13" w16cid:durableId="707492873">
    <w:abstractNumId w:val="16"/>
  </w:num>
  <w:num w:numId="14" w16cid:durableId="1786386878">
    <w:abstractNumId w:val="25"/>
  </w:num>
  <w:num w:numId="15" w16cid:durableId="454837902">
    <w:abstractNumId w:val="14"/>
  </w:num>
  <w:num w:numId="16" w16cid:durableId="535658150">
    <w:abstractNumId w:val="7"/>
  </w:num>
  <w:num w:numId="17" w16cid:durableId="1550266709">
    <w:abstractNumId w:val="32"/>
  </w:num>
  <w:num w:numId="18" w16cid:durableId="1641349711">
    <w:abstractNumId w:val="33"/>
  </w:num>
  <w:num w:numId="19" w16cid:durableId="1660234296">
    <w:abstractNumId w:val="4"/>
  </w:num>
  <w:num w:numId="20" w16cid:durableId="257981479">
    <w:abstractNumId w:val="2"/>
  </w:num>
  <w:num w:numId="21" w16cid:durableId="1500658928">
    <w:abstractNumId w:val="11"/>
  </w:num>
  <w:num w:numId="22" w16cid:durableId="2029603358">
    <w:abstractNumId w:val="11"/>
    <w:lvlOverride w:ilvl="0">
      <w:startOverride w:val="1"/>
    </w:lvlOverride>
  </w:num>
  <w:num w:numId="23" w16cid:durableId="524947485">
    <w:abstractNumId w:val="29"/>
  </w:num>
  <w:num w:numId="24" w16cid:durableId="496967992">
    <w:abstractNumId w:val="11"/>
    <w:lvlOverride w:ilvl="0">
      <w:startOverride w:val="1"/>
    </w:lvlOverride>
  </w:num>
  <w:num w:numId="25" w16cid:durableId="960383752">
    <w:abstractNumId w:val="11"/>
    <w:lvlOverride w:ilvl="0">
      <w:startOverride w:val="1"/>
    </w:lvlOverride>
  </w:num>
  <w:num w:numId="26" w16cid:durableId="1530727325">
    <w:abstractNumId w:val="12"/>
  </w:num>
  <w:num w:numId="27" w16cid:durableId="1942370435">
    <w:abstractNumId w:val="26"/>
  </w:num>
  <w:num w:numId="28" w16cid:durableId="596449772">
    <w:abstractNumId w:val="11"/>
    <w:lvlOverride w:ilvl="0">
      <w:startOverride w:val="1"/>
    </w:lvlOverride>
  </w:num>
  <w:num w:numId="29" w16cid:durableId="216019043">
    <w:abstractNumId w:val="27"/>
  </w:num>
  <w:num w:numId="30" w16cid:durableId="1167551058">
    <w:abstractNumId w:val="11"/>
  </w:num>
  <w:num w:numId="31" w16cid:durableId="1776054006">
    <w:abstractNumId w:val="11"/>
    <w:lvlOverride w:ilvl="0">
      <w:startOverride w:val="1"/>
    </w:lvlOverride>
  </w:num>
  <w:num w:numId="32" w16cid:durableId="790251016">
    <w:abstractNumId w:val="11"/>
    <w:lvlOverride w:ilvl="0">
      <w:startOverride w:val="1"/>
    </w:lvlOverride>
  </w:num>
  <w:num w:numId="33" w16cid:durableId="986401004">
    <w:abstractNumId w:val="0"/>
  </w:num>
  <w:num w:numId="34" w16cid:durableId="2091732318">
    <w:abstractNumId w:val="15"/>
  </w:num>
  <w:num w:numId="35" w16cid:durableId="407651047">
    <w:abstractNumId w:val="31"/>
  </w:num>
  <w:num w:numId="36" w16cid:durableId="1759331348">
    <w:abstractNumId w:val="18"/>
  </w:num>
  <w:num w:numId="37" w16cid:durableId="1044522245">
    <w:abstractNumId w:val="30"/>
  </w:num>
  <w:num w:numId="38" w16cid:durableId="1604845916">
    <w:abstractNumId w:val="10"/>
  </w:num>
  <w:num w:numId="39" w16cid:durableId="434979435">
    <w:abstractNumId w:val="34"/>
  </w:num>
  <w:num w:numId="40" w16cid:durableId="1293898216">
    <w:abstractNumId w:val="13"/>
  </w:num>
  <w:num w:numId="41" w16cid:durableId="1245530100">
    <w:abstractNumId w:val="3"/>
  </w:num>
  <w:num w:numId="42" w16cid:durableId="645932090">
    <w:abstractNumId w:val="19"/>
  </w:num>
  <w:num w:numId="43" w16cid:durableId="421071843">
    <w:abstractNumId w:val="17"/>
  </w:num>
  <w:num w:numId="44" w16cid:durableId="963703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IzMzcwNTY0NzFS0lEKTi0uzszPAykwqgUAkHJkiSwAAAA=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46139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524E1B"/>
    <w:rsid w:val="005B3BBD"/>
    <w:rsid w:val="005C7A39"/>
    <w:rsid w:val="006124C0"/>
    <w:rsid w:val="006135C0"/>
    <w:rsid w:val="006642FD"/>
    <w:rsid w:val="006665AD"/>
    <w:rsid w:val="006807B0"/>
    <w:rsid w:val="00686897"/>
    <w:rsid w:val="00691B95"/>
    <w:rsid w:val="00697906"/>
    <w:rsid w:val="006B798A"/>
    <w:rsid w:val="006D3AA3"/>
    <w:rsid w:val="006D4994"/>
    <w:rsid w:val="006E02BF"/>
    <w:rsid w:val="006E1028"/>
    <w:rsid w:val="006E19C2"/>
    <w:rsid w:val="006F753E"/>
    <w:rsid w:val="006F7BAF"/>
    <w:rsid w:val="00716C55"/>
    <w:rsid w:val="0073105C"/>
    <w:rsid w:val="00747F6D"/>
    <w:rsid w:val="00797FA7"/>
    <w:rsid w:val="007B5077"/>
    <w:rsid w:val="007D2E9A"/>
    <w:rsid w:val="008279A8"/>
    <w:rsid w:val="00863537"/>
    <w:rsid w:val="00885846"/>
    <w:rsid w:val="008C1F1C"/>
    <w:rsid w:val="008D47A6"/>
    <w:rsid w:val="00920F78"/>
    <w:rsid w:val="009372F9"/>
    <w:rsid w:val="009975A0"/>
    <w:rsid w:val="009C5C6E"/>
    <w:rsid w:val="00A2454C"/>
    <w:rsid w:val="00A53341"/>
    <w:rsid w:val="00A82DCC"/>
    <w:rsid w:val="00AE0DD0"/>
    <w:rsid w:val="00AE245C"/>
    <w:rsid w:val="00B054EC"/>
    <w:rsid w:val="00B634AC"/>
    <w:rsid w:val="00BA4E01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C3D00"/>
    <w:rsid w:val="00ED2ED9"/>
    <w:rsid w:val="00F03E33"/>
    <w:rsid w:val="00F15749"/>
    <w:rsid w:val="00F21653"/>
    <w:rsid w:val="00F42A36"/>
    <w:rsid w:val="00F82617"/>
    <w:rsid w:val="00F83FC6"/>
    <w:rsid w:val="00F967EC"/>
    <w:rsid w:val="00FC609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EC3D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743C7-5A2E-4C3C-8A13-CAB271F84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606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2022-07-25T18:54:00Z</dcterms:created>
  <dcterms:modified xsi:type="dcterms:W3CDTF">2025-11-20T14:39:00Z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c065adcf-b0fb-4771-8aba-bcbab1f84956</vt:lpwstr>
  </property>
</Properties>
</file>