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707FA6FA" w:rsidR="00474F67" w:rsidRPr="007F05E6" w:rsidRDefault="007B4E6F" w:rsidP="00474F67">
      <w:pPr>
        <w:pStyle w:val="Unittitle"/>
      </w:pPr>
      <w:r>
        <w:t>4</w:t>
      </w:r>
      <w:r w:rsidR="00365373">
        <w:t>.</w:t>
      </w:r>
      <w:r w:rsidR="00474F67" w:rsidRPr="007051BD">
        <w:t xml:space="preserve"> </w:t>
      </w:r>
      <w:r>
        <w:t>Ethics</w:t>
      </w:r>
    </w:p>
    <w:p w14:paraId="5C4F3365" w14:textId="32BD23D8" w:rsidR="00474F67" w:rsidRPr="00692A45" w:rsidRDefault="00B306A2" w:rsidP="00474F67">
      <w:pPr>
        <w:pStyle w:val="Heading1"/>
      </w:pPr>
      <w:r>
        <w:t>Multiple choice questions</w:t>
      </w:r>
      <w:r w:rsidR="00474F67" w:rsidRPr="00692A45">
        <w:t xml:space="preserve"> (</w:t>
      </w:r>
      <w:r w:rsidR="0040164F">
        <w:t>tutor</w:t>
      </w:r>
      <w:r w:rsidR="00474F67" w:rsidRPr="00692A45">
        <w:t>)</w:t>
      </w:r>
    </w:p>
    <w:p w14:paraId="477FFA30" w14:textId="33E470D8" w:rsidR="001D5606" w:rsidRDefault="00A544B3" w:rsidP="00500F1A">
      <w:pPr>
        <w:pStyle w:val="Normalnumberedlist"/>
        <w:spacing w:after="80" w:line="276" w:lineRule="auto"/>
      </w:pPr>
      <w:r>
        <w:t xml:space="preserve">Which of the following </w:t>
      </w:r>
      <w:r w:rsidR="0099583F">
        <w:t>defines a moral</w:t>
      </w:r>
      <w:r w:rsidR="00152DF5">
        <w:t>?</w:t>
      </w:r>
      <w:bookmarkStart w:id="0" w:name="_Hlk131565740"/>
    </w:p>
    <w:p w14:paraId="6EDE4454" w14:textId="1619ECAC" w:rsidR="00054E6E" w:rsidRDefault="00054E6E" w:rsidP="00D57B7C">
      <w:pPr>
        <w:pStyle w:val="Answer"/>
        <w:numPr>
          <w:ilvl w:val="0"/>
          <w:numId w:val="4"/>
        </w:numPr>
        <w:spacing w:before="0" w:after="0" w:line="276" w:lineRule="auto"/>
      </w:pPr>
      <w:r>
        <w:t xml:space="preserve">Not being </w:t>
      </w:r>
      <w:r w:rsidR="008D3261">
        <w:t>concerned</w:t>
      </w:r>
      <w:r>
        <w:t xml:space="preserve"> with the principles or standards of right and wrong behaviour</w:t>
      </w:r>
    </w:p>
    <w:p w14:paraId="530D21B5" w14:textId="66B8040E" w:rsidR="002F12AF" w:rsidRPr="00231BE8" w:rsidRDefault="0099583F" w:rsidP="00D57B7C">
      <w:pPr>
        <w:pStyle w:val="Answer"/>
        <w:numPr>
          <w:ilvl w:val="0"/>
          <w:numId w:val="4"/>
        </w:numPr>
        <w:spacing w:before="0" w:after="0" w:line="276" w:lineRule="auto"/>
        <w:rPr>
          <w:color w:val="FF0000"/>
        </w:rPr>
      </w:pPr>
      <w:r w:rsidRPr="00231BE8">
        <w:rPr>
          <w:color w:val="FF0000"/>
        </w:rPr>
        <w:t>Being concerned with the principles or standards of right and wrong behaviour</w:t>
      </w:r>
    </w:p>
    <w:bookmarkEnd w:id="0"/>
    <w:p w14:paraId="56911D93" w14:textId="77777777" w:rsidR="00054E6E" w:rsidRDefault="00054E6E" w:rsidP="00054E6E">
      <w:pPr>
        <w:pStyle w:val="Answer"/>
        <w:numPr>
          <w:ilvl w:val="0"/>
          <w:numId w:val="4"/>
        </w:numPr>
        <w:spacing w:before="0" w:after="0" w:line="276" w:lineRule="auto"/>
      </w:pPr>
      <w:r>
        <w:t>Principles that govern a person’s behaviour or the conducting of an activity</w:t>
      </w:r>
    </w:p>
    <w:p w14:paraId="7C96584A" w14:textId="07F01948" w:rsidR="00054E6E" w:rsidRDefault="00054E6E" w:rsidP="00054E6E">
      <w:pPr>
        <w:pStyle w:val="Answer"/>
        <w:numPr>
          <w:ilvl w:val="0"/>
          <w:numId w:val="4"/>
        </w:numPr>
        <w:spacing w:before="0" w:after="0" w:line="276" w:lineRule="auto"/>
      </w:pPr>
      <w:r>
        <w:t xml:space="preserve">Principles that </w:t>
      </w:r>
      <w:r w:rsidR="008D3261">
        <w:t>advise</w:t>
      </w:r>
      <w:r>
        <w:t xml:space="preserve"> a person’s behaviour or the conducting of an activity</w:t>
      </w:r>
    </w:p>
    <w:p w14:paraId="438A4749" w14:textId="2ADDA40C" w:rsidR="00B306A2" w:rsidRPr="005C2C7A" w:rsidRDefault="00B306A2" w:rsidP="00D57B7C">
      <w:pPr>
        <w:pStyle w:val="Answer"/>
        <w:spacing w:before="0" w:after="0" w:line="276" w:lineRule="auto"/>
      </w:pPr>
    </w:p>
    <w:p w14:paraId="293E3253" w14:textId="21F99D61" w:rsidR="002F12AF" w:rsidRPr="005C2C7A" w:rsidRDefault="00231BE8" w:rsidP="00500F1A">
      <w:pPr>
        <w:pStyle w:val="Normalnumberedlist"/>
        <w:spacing w:after="80" w:line="276" w:lineRule="auto"/>
      </w:pPr>
      <w:r>
        <w:t>Which of the following defines an ethic?</w:t>
      </w:r>
    </w:p>
    <w:p w14:paraId="520561A3" w14:textId="77777777" w:rsidR="008D3261" w:rsidRDefault="008D3261" w:rsidP="008D3261">
      <w:pPr>
        <w:pStyle w:val="Normalnumberedlist"/>
        <w:numPr>
          <w:ilvl w:val="1"/>
          <w:numId w:val="3"/>
        </w:numPr>
      </w:pPr>
      <w:r>
        <w:t>Not being concerned with the principles or standards of right and wrong behaviour</w:t>
      </w:r>
    </w:p>
    <w:p w14:paraId="337F9A3C" w14:textId="77777777" w:rsidR="008D3261" w:rsidRPr="00231BE8" w:rsidRDefault="008D3261" w:rsidP="008D3261">
      <w:pPr>
        <w:pStyle w:val="Normalnumberedlist"/>
        <w:numPr>
          <w:ilvl w:val="1"/>
          <w:numId w:val="3"/>
        </w:numPr>
      </w:pPr>
      <w:r w:rsidRPr="00231BE8">
        <w:t>Being concerned with the principles or standards of right and wrong behaviour</w:t>
      </w:r>
    </w:p>
    <w:p w14:paraId="414CB87A" w14:textId="77777777" w:rsidR="008D3261" w:rsidRPr="008D3261" w:rsidRDefault="008D3261" w:rsidP="008D3261">
      <w:pPr>
        <w:pStyle w:val="Normalnumberedlist"/>
        <w:numPr>
          <w:ilvl w:val="1"/>
          <w:numId w:val="3"/>
        </w:numPr>
        <w:rPr>
          <w:color w:val="FF0000"/>
        </w:rPr>
      </w:pPr>
      <w:r w:rsidRPr="008D3261">
        <w:rPr>
          <w:color w:val="FF0000"/>
        </w:rPr>
        <w:t>Principles that govern a person’s behaviour or the conducting of an activity</w:t>
      </w:r>
    </w:p>
    <w:p w14:paraId="374E0181" w14:textId="77777777" w:rsidR="008D3261" w:rsidRDefault="008D3261" w:rsidP="008D3261">
      <w:pPr>
        <w:pStyle w:val="Normalnumberedlist"/>
        <w:numPr>
          <w:ilvl w:val="1"/>
          <w:numId w:val="3"/>
        </w:numPr>
      </w:pPr>
      <w:r>
        <w:t>Principles that advise a person’s behaviour or the conducting of an activity</w:t>
      </w:r>
    </w:p>
    <w:p w14:paraId="4FDCCE4C" w14:textId="77777777" w:rsidR="00A30402" w:rsidRDefault="00A30402" w:rsidP="00D57B7C">
      <w:pPr>
        <w:pStyle w:val="Answer"/>
        <w:spacing w:before="0" w:after="0" w:line="276" w:lineRule="auto"/>
        <w:ind w:left="0"/>
      </w:pPr>
    </w:p>
    <w:p w14:paraId="2D1DEBE9" w14:textId="4BFC798D" w:rsidR="00D97EFF" w:rsidRDefault="00054E6E" w:rsidP="00500F1A">
      <w:pPr>
        <w:pStyle w:val="Normalnumberedlist"/>
        <w:spacing w:after="80" w:line="276" w:lineRule="auto"/>
      </w:pPr>
      <w:r>
        <w:t xml:space="preserve">Which of the following is an example of a </w:t>
      </w:r>
      <w:r>
        <w:rPr>
          <w:b/>
          <w:bCs/>
        </w:rPr>
        <w:t>relative</w:t>
      </w:r>
      <w:r>
        <w:t xml:space="preserve"> moral principle?</w:t>
      </w:r>
    </w:p>
    <w:p w14:paraId="502C68F3" w14:textId="77777777" w:rsidR="00054E6E" w:rsidRPr="00054E6E" w:rsidRDefault="00054E6E" w:rsidP="00054E6E">
      <w:pPr>
        <w:pStyle w:val="Answer"/>
        <w:numPr>
          <w:ilvl w:val="0"/>
          <w:numId w:val="6"/>
        </w:numPr>
        <w:spacing w:before="0" w:after="0" w:line="276" w:lineRule="auto"/>
        <w:rPr>
          <w:color w:val="000000" w:themeColor="text1"/>
        </w:rPr>
      </w:pPr>
      <w:r w:rsidRPr="00054E6E">
        <w:rPr>
          <w:color w:val="000000" w:themeColor="text1"/>
        </w:rPr>
        <w:t>Murder is wrong</w:t>
      </w:r>
    </w:p>
    <w:p w14:paraId="338B2C63" w14:textId="060D8823" w:rsidR="00054E6E" w:rsidRPr="00054E6E" w:rsidRDefault="00054E6E" w:rsidP="00054E6E">
      <w:pPr>
        <w:pStyle w:val="Answer"/>
        <w:numPr>
          <w:ilvl w:val="0"/>
          <w:numId w:val="6"/>
        </w:numPr>
        <w:spacing w:before="0" w:after="0" w:line="276" w:lineRule="auto"/>
        <w:rPr>
          <w:color w:val="000000" w:themeColor="text1"/>
        </w:rPr>
      </w:pPr>
      <w:r w:rsidRPr="00054E6E">
        <w:rPr>
          <w:color w:val="000000" w:themeColor="text1"/>
        </w:rPr>
        <w:t>Respecting people’s property is right</w:t>
      </w:r>
    </w:p>
    <w:p w14:paraId="01F3D1FC" w14:textId="29F5B481" w:rsidR="00054E6E" w:rsidRPr="00054E6E" w:rsidRDefault="00054E6E" w:rsidP="00054E6E">
      <w:pPr>
        <w:pStyle w:val="Answer"/>
        <w:numPr>
          <w:ilvl w:val="0"/>
          <w:numId w:val="6"/>
        </w:numPr>
        <w:spacing w:before="0" w:after="0" w:line="276" w:lineRule="auto"/>
        <w:rPr>
          <w:color w:val="FF0000"/>
        </w:rPr>
      </w:pPr>
      <w:r w:rsidRPr="00054E6E">
        <w:rPr>
          <w:color w:val="FF0000"/>
        </w:rPr>
        <w:t>It is right to care for our planet and preserve it for future generations</w:t>
      </w:r>
    </w:p>
    <w:p w14:paraId="61EBD33F" w14:textId="2213E085" w:rsidR="00054E6E" w:rsidRPr="00054E6E" w:rsidRDefault="00054E6E" w:rsidP="00054E6E">
      <w:pPr>
        <w:pStyle w:val="Answer"/>
        <w:numPr>
          <w:ilvl w:val="0"/>
          <w:numId w:val="6"/>
        </w:numPr>
        <w:spacing w:before="0" w:after="0" w:line="276" w:lineRule="auto"/>
        <w:rPr>
          <w:color w:val="000000" w:themeColor="text1"/>
        </w:rPr>
      </w:pPr>
      <w:r>
        <w:rPr>
          <w:color w:val="000000" w:themeColor="text1"/>
        </w:rPr>
        <w:t>A business creating a code of ethics to ensure all employees are treated fairly and with respect</w:t>
      </w:r>
    </w:p>
    <w:p w14:paraId="467AC6B3" w14:textId="77777777" w:rsidR="0041271F" w:rsidRDefault="0041271F" w:rsidP="001F52C4">
      <w:pPr>
        <w:pStyle w:val="Normalnumberedlist"/>
        <w:numPr>
          <w:ilvl w:val="0"/>
          <w:numId w:val="0"/>
        </w:numPr>
        <w:spacing w:line="276" w:lineRule="auto"/>
        <w:rPr>
          <w:color w:val="000000" w:themeColor="text1"/>
        </w:rPr>
      </w:pPr>
    </w:p>
    <w:p w14:paraId="43BF5E91" w14:textId="001753F4" w:rsidR="00090441" w:rsidRPr="00D811A8" w:rsidRDefault="00090441" w:rsidP="00500F1A">
      <w:pPr>
        <w:pStyle w:val="Normalnumberedlist"/>
        <w:spacing w:after="80" w:line="276" w:lineRule="auto"/>
        <w:rPr>
          <w:color w:val="000000" w:themeColor="text1"/>
        </w:rPr>
      </w:pPr>
      <w:r w:rsidRPr="00D811A8">
        <w:rPr>
          <w:color w:val="000000" w:themeColor="text1"/>
        </w:rPr>
        <w:t>Whi</w:t>
      </w:r>
      <w:r w:rsidR="00133DE5">
        <w:rPr>
          <w:color w:val="000000" w:themeColor="text1"/>
        </w:rPr>
        <w:t>ch of the following describes providing detailed and accurate information to all employees and stakeholders</w:t>
      </w:r>
      <w:r w:rsidRPr="00D811A8">
        <w:rPr>
          <w:color w:val="000000" w:themeColor="text1"/>
        </w:rPr>
        <w:t>?</w:t>
      </w:r>
    </w:p>
    <w:p w14:paraId="7771FE97" w14:textId="02A7BAF5" w:rsidR="00090441" w:rsidRPr="00074391" w:rsidRDefault="00133DE5" w:rsidP="00D57B7C">
      <w:pPr>
        <w:pStyle w:val="Answer"/>
        <w:numPr>
          <w:ilvl w:val="0"/>
          <w:numId w:val="19"/>
        </w:numPr>
        <w:spacing w:before="0" w:after="0" w:line="276" w:lineRule="auto"/>
        <w:rPr>
          <w:color w:val="FF0000"/>
        </w:rPr>
      </w:pPr>
      <w:r w:rsidRPr="00074391">
        <w:rPr>
          <w:color w:val="FF0000"/>
        </w:rPr>
        <w:t>Transparency</w:t>
      </w:r>
    </w:p>
    <w:p w14:paraId="00285F81" w14:textId="3A642E8E" w:rsidR="00133DE5" w:rsidRDefault="00133DE5" w:rsidP="00D57B7C">
      <w:pPr>
        <w:pStyle w:val="Answer"/>
        <w:numPr>
          <w:ilvl w:val="0"/>
          <w:numId w:val="19"/>
        </w:numPr>
        <w:spacing w:before="0" w:after="0" w:line="276" w:lineRule="auto"/>
        <w:rPr>
          <w:color w:val="000000" w:themeColor="text1"/>
        </w:rPr>
      </w:pPr>
      <w:r>
        <w:rPr>
          <w:color w:val="000000" w:themeColor="text1"/>
        </w:rPr>
        <w:t>Consent</w:t>
      </w:r>
    </w:p>
    <w:p w14:paraId="27F6030C" w14:textId="6D74A179" w:rsidR="00133DE5" w:rsidRDefault="00133DE5" w:rsidP="00D57B7C">
      <w:pPr>
        <w:pStyle w:val="Answer"/>
        <w:numPr>
          <w:ilvl w:val="0"/>
          <w:numId w:val="19"/>
        </w:numPr>
        <w:spacing w:before="0" w:after="0" w:line="276" w:lineRule="auto"/>
        <w:rPr>
          <w:color w:val="000000" w:themeColor="text1"/>
        </w:rPr>
      </w:pPr>
      <w:r>
        <w:rPr>
          <w:color w:val="000000" w:themeColor="text1"/>
        </w:rPr>
        <w:t>Confidentiality</w:t>
      </w:r>
    </w:p>
    <w:p w14:paraId="3F7612B6" w14:textId="06AF309F" w:rsidR="00133DE5" w:rsidRPr="00D811A8" w:rsidRDefault="00074391" w:rsidP="00D57B7C">
      <w:pPr>
        <w:pStyle w:val="Answer"/>
        <w:numPr>
          <w:ilvl w:val="0"/>
          <w:numId w:val="19"/>
        </w:numPr>
        <w:spacing w:before="0" w:after="0" w:line="276" w:lineRule="auto"/>
        <w:rPr>
          <w:color w:val="000000" w:themeColor="text1"/>
        </w:rPr>
      </w:pPr>
      <w:r>
        <w:rPr>
          <w:color w:val="000000" w:themeColor="text1"/>
        </w:rPr>
        <w:t>Honest</w:t>
      </w:r>
    </w:p>
    <w:p w14:paraId="6B40E1F6" w14:textId="77777777" w:rsidR="00090441" w:rsidRPr="00D811A8" w:rsidRDefault="00090441" w:rsidP="00D57B7C">
      <w:pPr>
        <w:pStyle w:val="Answer"/>
        <w:spacing w:before="0" w:after="0" w:line="276" w:lineRule="auto"/>
        <w:ind w:left="0"/>
        <w:rPr>
          <w:color w:val="000000" w:themeColor="text1"/>
        </w:rPr>
      </w:pPr>
    </w:p>
    <w:p w14:paraId="3E71FBBA" w14:textId="5ABE72CE" w:rsidR="00074391" w:rsidRPr="00D811A8" w:rsidRDefault="00074391" w:rsidP="00500F1A">
      <w:pPr>
        <w:pStyle w:val="Normalnumberedlist"/>
        <w:spacing w:after="80" w:line="276" w:lineRule="auto"/>
        <w:rPr>
          <w:color w:val="000000" w:themeColor="text1"/>
        </w:rPr>
      </w:pPr>
      <w:r w:rsidRPr="00D811A8">
        <w:rPr>
          <w:color w:val="000000" w:themeColor="text1"/>
        </w:rPr>
        <w:t>Whi</w:t>
      </w:r>
      <w:r>
        <w:rPr>
          <w:color w:val="000000" w:themeColor="text1"/>
        </w:rPr>
        <w:t xml:space="preserve">ch of the following describes </w:t>
      </w:r>
      <w:r w:rsidR="00AE035E">
        <w:rPr>
          <w:color w:val="000000" w:themeColor="text1"/>
        </w:rPr>
        <w:t xml:space="preserve">prioritising a policy that </w:t>
      </w:r>
      <w:r w:rsidR="00F24529">
        <w:rPr>
          <w:color w:val="000000" w:themeColor="text1"/>
        </w:rPr>
        <w:t>promotes</w:t>
      </w:r>
      <w:r w:rsidR="00AE035E">
        <w:rPr>
          <w:color w:val="000000" w:themeColor="text1"/>
        </w:rPr>
        <w:t xml:space="preserve"> diversity and inclusion</w:t>
      </w:r>
      <w:r w:rsidRPr="00D811A8">
        <w:rPr>
          <w:color w:val="000000" w:themeColor="text1"/>
        </w:rPr>
        <w:t>?</w:t>
      </w:r>
    </w:p>
    <w:p w14:paraId="35D2E198" w14:textId="07FB15CE" w:rsidR="00074391" w:rsidRPr="002456CE" w:rsidRDefault="00AE035E" w:rsidP="00074391">
      <w:pPr>
        <w:pStyle w:val="Answer"/>
        <w:numPr>
          <w:ilvl w:val="0"/>
          <w:numId w:val="25"/>
        </w:numPr>
        <w:spacing w:before="0" w:after="0" w:line="276" w:lineRule="auto"/>
        <w:rPr>
          <w:color w:val="000000" w:themeColor="text1"/>
        </w:rPr>
      </w:pPr>
      <w:r>
        <w:rPr>
          <w:color w:val="000000" w:themeColor="text1"/>
        </w:rPr>
        <w:t>Honesty</w:t>
      </w:r>
    </w:p>
    <w:p w14:paraId="76254195" w14:textId="77777777" w:rsidR="00074391" w:rsidRPr="002456CE" w:rsidRDefault="00074391" w:rsidP="00074391">
      <w:pPr>
        <w:pStyle w:val="Answer"/>
        <w:numPr>
          <w:ilvl w:val="0"/>
          <w:numId w:val="25"/>
        </w:numPr>
        <w:spacing w:before="0" w:after="0" w:line="276" w:lineRule="auto"/>
        <w:rPr>
          <w:color w:val="000000" w:themeColor="text1"/>
        </w:rPr>
      </w:pPr>
      <w:r w:rsidRPr="002456CE">
        <w:rPr>
          <w:color w:val="000000" w:themeColor="text1"/>
        </w:rPr>
        <w:t>Consent</w:t>
      </w:r>
    </w:p>
    <w:p w14:paraId="0E51E845" w14:textId="606B86D5" w:rsidR="00074391" w:rsidRPr="00AE035E" w:rsidRDefault="00AE035E" w:rsidP="00074391">
      <w:pPr>
        <w:pStyle w:val="Answer"/>
        <w:numPr>
          <w:ilvl w:val="0"/>
          <w:numId w:val="25"/>
        </w:numPr>
        <w:spacing w:before="0" w:after="0" w:line="276" w:lineRule="auto"/>
        <w:rPr>
          <w:color w:val="FF0000"/>
        </w:rPr>
      </w:pPr>
      <w:r w:rsidRPr="00AE035E">
        <w:rPr>
          <w:color w:val="FF0000"/>
        </w:rPr>
        <w:t>Justice</w:t>
      </w:r>
    </w:p>
    <w:p w14:paraId="77484B59" w14:textId="7A15DAF7" w:rsidR="00074391" w:rsidRPr="002456CE" w:rsidRDefault="00AE035E" w:rsidP="00074391">
      <w:pPr>
        <w:pStyle w:val="Answer"/>
        <w:numPr>
          <w:ilvl w:val="0"/>
          <w:numId w:val="25"/>
        </w:numPr>
        <w:spacing w:before="0" w:after="0" w:line="276" w:lineRule="auto"/>
        <w:rPr>
          <w:color w:val="000000" w:themeColor="text1"/>
        </w:rPr>
      </w:pPr>
      <w:r>
        <w:rPr>
          <w:color w:val="000000" w:themeColor="text1"/>
        </w:rPr>
        <w:t>Privacy</w:t>
      </w:r>
    </w:p>
    <w:p w14:paraId="185659CA" w14:textId="77777777" w:rsidR="00090441" w:rsidRDefault="00090441" w:rsidP="00D57B7C">
      <w:pPr>
        <w:pStyle w:val="Normalnumberedlist"/>
        <w:numPr>
          <w:ilvl w:val="0"/>
          <w:numId w:val="0"/>
        </w:numPr>
        <w:spacing w:line="276" w:lineRule="auto"/>
        <w:ind w:left="357"/>
        <w:rPr>
          <w:color w:val="000000" w:themeColor="text1"/>
        </w:rPr>
      </w:pPr>
    </w:p>
    <w:p w14:paraId="6E2D7785" w14:textId="3739B66C" w:rsidR="002456CE" w:rsidRPr="00D811A8" w:rsidRDefault="002456CE" w:rsidP="00500F1A">
      <w:pPr>
        <w:pStyle w:val="Normalnumberedlist"/>
        <w:spacing w:after="80" w:line="276" w:lineRule="auto"/>
        <w:rPr>
          <w:color w:val="000000" w:themeColor="text1"/>
        </w:rPr>
      </w:pPr>
      <w:r w:rsidRPr="00D811A8">
        <w:rPr>
          <w:color w:val="000000" w:themeColor="text1"/>
        </w:rPr>
        <w:t>Whi</w:t>
      </w:r>
      <w:r>
        <w:rPr>
          <w:color w:val="000000" w:themeColor="text1"/>
        </w:rPr>
        <w:t xml:space="preserve">ch of the following describes </w:t>
      </w:r>
      <w:r w:rsidR="00C75605">
        <w:rPr>
          <w:color w:val="000000" w:themeColor="text1"/>
        </w:rPr>
        <w:t>how information about an individual should not be shared without the permission of the individual</w:t>
      </w:r>
      <w:r w:rsidRPr="00D811A8">
        <w:rPr>
          <w:color w:val="000000" w:themeColor="text1"/>
        </w:rPr>
        <w:t>?</w:t>
      </w:r>
    </w:p>
    <w:p w14:paraId="614F2B77" w14:textId="417F121E" w:rsidR="002456CE" w:rsidRPr="002456CE" w:rsidRDefault="00C75605" w:rsidP="002456CE">
      <w:pPr>
        <w:pStyle w:val="Answer"/>
        <w:numPr>
          <w:ilvl w:val="0"/>
          <w:numId w:val="26"/>
        </w:numPr>
        <w:spacing w:before="0" w:after="0" w:line="276" w:lineRule="auto"/>
        <w:rPr>
          <w:color w:val="000000" w:themeColor="text1"/>
        </w:rPr>
      </w:pPr>
      <w:r>
        <w:rPr>
          <w:color w:val="000000" w:themeColor="text1"/>
        </w:rPr>
        <w:t>Justice</w:t>
      </w:r>
    </w:p>
    <w:p w14:paraId="7507F853" w14:textId="77777777" w:rsidR="002456CE" w:rsidRPr="002456CE" w:rsidRDefault="002456CE" w:rsidP="002456CE">
      <w:pPr>
        <w:pStyle w:val="Answer"/>
        <w:numPr>
          <w:ilvl w:val="0"/>
          <w:numId w:val="26"/>
        </w:numPr>
        <w:spacing w:before="0" w:after="0" w:line="276" w:lineRule="auto"/>
        <w:rPr>
          <w:color w:val="000000" w:themeColor="text1"/>
        </w:rPr>
      </w:pPr>
      <w:r w:rsidRPr="002456CE">
        <w:rPr>
          <w:color w:val="000000" w:themeColor="text1"/>
        </w:rPr>
        <w:t>Confidentiality</w:t>
      </w:r>
    </w:p>
    <w:p w14:paraId="33AD7AB2" w14:textId="2C43728E" w:rsidR="0041271F" w:rsidRPr="00C75605" w:rsidRDefault="00C75605" w:rsidP="00C75605">
      <w:pPr>
        <w:pStyle w:val="Answer"/>
        <w:numPr>
          <w:ilvl w:val="0"/>
          <w:numId w:val="26"/>
        </w:numPr>
        <w:spacing w:before="0" w:after="0" w:line="276" w:lineRule="auto"/>
        <w:rPr>
          <w:color w:val="FF0000"/>
        </w:rPr>
      </w:pPr>
      <w:r w:rsidRPr="00C75605">
        <w:rPr>
          <w:color w:val="FF0000"/>
        </w:rPr>
        <w:t>Consent</w:t>
      </w:r>
    </w:p>
    <w:p w14:paraId="21CF830A" w14:textId="01148ACC" w:rsidR="00C75605" w:rsidRDefault="00C75605" w:rsidP="00C75605">
      <w:pPr>
        <w:pStyle w:val="Answer"/>
        <w:numPr>
          <w:ilvl w:val="0"/>
          <w:numId w:val="26"/>
        </w:numPr>
        <w:spacing w:before="0" w:after="0" w:line="276" w:lineRule="auto"/>
        <w:rPr>
          <w:color w:val="000000" w:themeColor="text1"/>
        </w:rPr>
      </w:pPr>
      <w:r>
        <w:rPr>
          <w:color w:val="000000" w:themeColor="text1"/>
        </w:rPr>
        <w:t>Transparency</w:t>
      </w:r>
    </w:p>
    <w:p w14:paraId="6C6818BB" w14:textId="77777777" w:rsidR="005165B5" w:rsidRPr="00C75605" w:rsidRDefault="005165B5" w:rsidP="005165B5">
      <w:pPr>
        <w:pStyle w:val="Answer"/>
        <w:spacing w:before="0" w:after="0" w:line="276" w:lineRule="auto"/>
        <w:ind w:left="786"/>
        <w:rPr>
          <w:color w:val="000000" w:themeColor="text1"/>
        </w:rPr>
      </w:pPr>
    </w:p>
    <w:p w14:paraId="4EB31E57" w14:textId="77777777" w:rsidR="00D811A8" w:rsidRDefault="00D811A8" w:rsidP="00D57B7C">
      <w:pPr>
        <w:pStyle w:val="Answer"/>
        <w:spacing w:before="0" w:after="0" w:line="276" w:lineRule="auto"/>
        <w:ind w:left="0"/>
        <w:rPr>
          <w:color w:val="000000" w:themeColor="text1"/>
        </w:rPr>
      </w:pPr>
    </w:p>
    <w:p w14:paraId="4D918A3A" w14:textId="12D04D83" w:rsidR="00C40AE9" w:rsidRDefault="00C40AE9" w:rsidP="00500F1A">
      <w:pPr>
        <w:pStyle w:val="Normalnumberedlist"/>
        <w:spacing w:after="80" w:line="276" w:lineRule="auto"/>
        <w:rPr>
          <w:color w:val="000000" w:themeColor="text1"/>
        </w:rPr>
      </w:pPr>
      <w:r>
        <w:rPr>
          <w:color w:val="000000" w:themeColor="text1"/>
        </w:rPr>
        <w:lastRenderedPageBreak/>
        <w:t>A</w:t>
      </w:r>
      <w:r w:rsidR="003F1AEA">
        <w:rPr>
          <w:color w:val="000000" w:themeColor="text1"/>
        </w:rPr>
        <w:t xml:space="preserve">n employee passes on details of a </w:t>
      </w:r>
      <w:r w:rsidR="004716D1">
        <w:rPr>
          <w:color w:val="000000" w:themeColor="text1"/>
        </w:rPr>
        <w:t>c</w:t>
      </w:r>
      <w:r w:rsidR="00FC519D">
        <w:rPr>
          <w:color w:val="000000" w:themeColor="text1"/>
        </w:rPr>
        <w:t>ustomer’</w:t>
      </w:r>
      <w:r w:rsidR="004716D1">
        <w:rPr>
          <w:color w:val="000000" w:themeColor="text1"/>
        </w:rPr>
        <w:t xml:space="preserve">s </w:t>
      </w:r>
      <w:r w:rsidR="00231DF9">
        <w:rPr>
          <w:color w:val="000000" w:themeColor="text1"/>
        </w:rPr>
        <w:t>financial</w:t>
      </w:r>
      <w:r w:rsidR="004716D1">
        <w:rPr>
          <w:color w:val="000000" w:themeColor="text1"/>
        </w:rPr>
        <w:t xml:space="preserve"> circumstances to a </w:t>
      </w:r>
      <w:r w:rsidR="00973294">
        <w:rPr>
          <w:color w:val="000000" w:themeColor="text1"/>
        </w:rPr>
        <w:t>third party</w:t>
      </w:r>
      <w:r w:rsidR="00FC519D">
        <w:rPr>
          <w:color w:val="000000" w:themeColor="text1"/>
        </w:rPr>
        <w:t xml:space="preserve"> without their permission. </w:t>
      </w:r>
      <w:r w:rsidR="00231DF9">
        <w:rPr>
          <w:color w:val="000000" w:themeColor="text1"/>
        </w:rPr>
        <w:t>Which ethical principle has been broken in this example?</w:t>
      </w:r>
    </w:p>
    <w:p w14:paraId="145F39A9" w14:textId="288918C2" w:rsidR="00231DF9" w:rsidRDefault="00D35E0C" w:rsidP="00231DF9">
      <w:pPr>
        <w:pStyle w:val="Normalnumberedlist"/>
        <w:numPr>
          <w:ilvl w:val="1"/>
          <w:numId w:val="3"/>
        </w:numPr>
        <w:spacing w:line="276" w:lineRule="auto"/>
        <w:rPr>
          <w:color w:val="000000" w:themeColor="text1"/>
        </w:rPr>
      </w:pPr>
      <w:r>
        <w:rPr>
          <w:color w:val="000000" w:themeColor="text1"/>
        </w:rPr>
        <w:t>Honesty</w:t>
      </w:r>
    </w:p>
    <w:p w14:paraId="218A0DB3" w14:textId="62DC7A21" w:rsidR="00D35E0C" w:rsidRDefault="00D35E0C" w:rsidP="00231DF9">
      <w:pPr>
        <w:pStyle w:val="Normalnumberedlist"/>
        <w:numPr>
          <w:ilvl w:val="1"/>
          <w:numId w:val="3"/>
        </w:numPr>
        <w:spacing w:line="276" w:lineRule="auto"/>
        <w:rPr>
          <w:color w:val="000000" w:themeColor="text1"/>
        </w:rPr>
      </w:pPr>
      <w:r>
        <w:rPr>
          <w:color w:val="000000" w:themeColor="text1"/>
        </w:rPr>
        <w:t>Transparency</w:t>
      </w:r>
    </w:p>
    <w:p w14:paraId="03EF91C8" w14:textId="562EE103" w:rsidR="00D35E0C" w:rsidRPr="00473A1B" w:rsidRDefault="00D35E0C" w:rsidP="00231DF9">
      <w:pPr>
        <w:pStyle w:val="Normalnumberedlist"/>
        <w:numPr>
          <w:ilvl w:val="1"/>
          <w:numId w:val="3"/>
        </w:numPr>
        <w:spacing w:line="276" w:lineRule="auto"/>
        <w:rPr>
          <w:color w:val="FF0000"/>
        </w:rPr>
      </w:pPr>
      <w:r w:rsidRPr="00473A1B">
        <w:rPr>
          <w:color w:val="FF0000"/>
        </w:rPr>
        <w:t>Confidentiality</w:t>
      </w:r>
    </w:p>
    <w:p w14:paraId="0D24CD8D" w14:textId="7100F6B6" w:rsidR="00D35E0C" w:rsidRDefault="00D35E0C" w:rsidP="00231DF9">
      <w:pPr>
        <w:pStyle w:val="Normalnumberedlist"/>
        <w:numPr>
          <w:ilvl w:val="1"/>
          <w:numId w:val="3"/>
        </w:numPr>
        <w:spacing w:line="276" w:lineRule="auto"/>
        <w:rPr>
          <w:color w:val="000000" w:themeColor="text1"/>
        </w:rPr>
      </w:pPr>
      <w:r>
        <w:rPr>
          <w:color w:val="000000" w:themeColor="text1"/>
        </w:rPr>
        <w:t>Justice</w:t>
      </w:r>
    </w:p>
    <w:p w14:paraId="60BE1DE3" w14:textId="77777777" w:rsidR="00D75505" w:rsidRDefault="00D75505" w:rsidP="00D75505">
      <w:pPr>
        <w:pStyle w:val="Normalnumberedlist"/>
        <w:numPr>
          <w:ilvl w:val="0"/>
          <w:numId w:val="0"/>
        </w:numPr>
        <w:spacing w:line="276" w:lineRule="auto"/>
        <w:ind w:left="357"/>
        <w:rPr>
          <w:color w:val="000000" w:themeColor="text1"/>
        </w:rPr>
      </w:pPr>
    </w:p>
    <w:p w14:paraId="5661CD57" w14:textId="77777777" w:rsidR="005C51A3" w:rsidRDefault="005C51A3" w:rsidP="00500F1A">
      <w:pPr>
        <w:pStyle w:val="Normalnumberedlist"/>
        <w:spacing w:after="80" w:line="276" w:lineRule="auto"/>
        <w:rPr>
          <w:color w:val="000000" w:themeColor="text1"/>
        </w:rPr>
      </w:pPr>
      <w:r>
        <w:rPr>
          <w:color w:val="000000" w:themeColor="text1"/>
        </w:rPr>
        <w:t>Harry has shut down his computer and is about to leave for the day when he takes a call from an angry customer who has not received their delivery at the scheduled time. Checking the system to obtain an accurate delivery date will make Harry late for his train, so he apologises and tells the customer it will be delivered tomorrow, then hangs up. Which ethical principles has Harry failed to apply?</w:t>
      </w:r>
    </w:p>
    <w:p w14:paraId="010F6B36" w14:textId="77777777" w:rsidR="005C51A3" w:rsidRDefault="005C51A3" w:rsidP="005C51A3">
      <w:pPr>
        <w:pStyle w:val="Normalnumberedlist"/>
        <w:numPr>
          <w:ilvl w:val="1"/>
          <w:numId w:val="3"/>
        </w:numPr>
        <w:spacing w:line="276" w:lineRule="auto"/>
        <w:rPr>
          <w:color w:val="000000" w:themeColor="text1"/>
        </w:rPr>
      </w:pPr>
      <w:r>
        <w:rPr>
          <w:color w:val="000000" w:themeColor="text1"/>
        </w:rPr>
        <w:t>Justice and consent</w:t>
      </w:r>
    </w:p>
    <w:p w14:paraId="4790999C" w14:textId="77777777" w:rsidR="005C51A3" w:rsidRDefault="005C51A3" w:rsidP="005C51A3">
      <w:pPr>
        <w:pStyle w:val="Normalnumberedlist"/>
        <w:numPr>
          <w:ilvl w:val="1"/>
          <w:numId w:val="3"/>
        </w:numPr>
        <w:spacing w:line="276" w:lineRule="auto"/>
        <w:rPr>
          <w:color w:val="000000" w:themeColor="text1"/>
        </w:rPr>
      </w:pPr>
      <w:r>
        <w:rPr>
          <w:color w:val="000000" w:themeColor="text1"/>
        </w:rPr>
        <w:t>Privacy and honesty</w:t>
      </w:r>
    </w:p>
    <w:p w14:paraId="1161C8D9" w14:textId="77777777" w:rsidR="005C51A3" w:rsidRPr="009532C4" w:rsidRDefault="005C51A3" w:rsidP="005C51A3">
      <w:pPr>
        <w:pStyle w:val="Normalnumberedlist"/>
        <w:numPr>
          <w:ilvl w:val="1"/>
          <w:numId w:val="3"/>
        </w:numPr>
        <w:spacing w:line="276" w:lineRule="auto"/>
        <w:rPr>
          <w:color w:val="FF0000"/>
        </w:rPr>
      </w:pPr>
      <w:r w:rsidRPr="009532C4">
        <w:rPr>
          <w:color w:val="FF0000"/>
        </w:rPr>
        <w:t>Honesty and transparency</w:t>
      </w:r>
    </w:p>
    <w:p w14:paraId="6F62DD3C" w14:textId="77777777" w:rsidR="005C51A3" w:rsidRDefault="005C51A3" w:rsidP="005C51A3">
      <w:pPr>
        <w:pStyle w:val="Normalnumberedlist"/>
        <w:numPr>
          <w:ilvl w:val="1"/>
          <w:numId w:val="3"/>
        </w:numPr>
        <w:spacing w:line="276" w:lineRule="auto"/>
        <w:rPr>
          <w:color w:val="000000" w:themeColor="text1"/>
        </w:rPr>
      </w:pPr>
      <w:r>
        <w:rPr>
          <w:color w:val="000000" w:themeColor="text1"/>
        </w:rPr>
        <w:t>Transparency and confidentiality</w:t>
      </w:r>
    </w:p>
    <w:p w14:paraId="65255CF8" w14:textId="77777777" w:rsidR="00D75505" w:rsidRDefault="00D75505" w:rsidP="00473A1B">
      <w:pPr>
        <w:pStyle w:val="Normalnumberedlist"/>
        <w:numPr>
          <w:ilvl w:val="0"/>
          <w:numId w:val="0"/>
        </w:numPr>
        <w:spacing w:line="276" w:lineRule="auto"/>
        <w:ind w:left="357" w:hanging="357"/>
        <w:rPr>
          <w:color w:val="000000" w:themeColor="text1"/>
        </w:rPr>
      </w:pPr>
    </w:p>
    <w:p w14:paraId="26A234A2" w14:textId="5A65F9F2" w:rsidR="002618C5" w:rsidRDefault="00981321" w:rsidP="00500F1A">
      <w:pPr>
        <w:pStyle w:val="Normalnumberedlist"/>
        <w:spacing w:after="80" w:line="276" w:lineRule="auto"/>
        <w:rPr>
          <w:color w:val="000000" w:themeColor="text1"/>
        </w:rPr>
      </w:pPr>
      <w:r>
        <w:rPr>
          <w:color w:val="000000" w:themeColor="text1"/>
        </w:rPr>
        <w:t xml:space="preserve">Daisy </w:t>
      </w:r>
      <w:r w:rsidR="0006096A">
        <w:rPr>
          <w:color w:val="000000" w:themeColor="text1"/>
        </w:rPr>
        <w:t xml:space="preserve">carries out a background check on a new customer without their permission. </w:t>
      </w:r>
      <w:r w:rsidR="005C6A4A">
        <w:rPr>
          <w:color w:val="000000" w:themeColor="text1"/>
        </w:rPr>
        <w:t xml:space="preserve">Which ethical principle does this </w:t>
      </w:r>
      <w:r w:rsidR="00C24B62">
        <w:rPr>
          <w:color w:val="000000" w:themeColor="text1"/>
        </w:rPr>
        <w:t>contravene?</w:t>
      </w:r>
    </w:p>
    <w:p w14:paraId="01C6EB05" w14:textId="7B1F6C84" w:rsidR="005C6A4A" w:rsidRPr="004C73AD" w:rsidRDefault="004C73AD" w:rsidP="005C6A4A">
      <w:pPr>
        <w:pStyle w:val="Normalnumberedlist"/>
        <w:numPr>
          <w:ilvl w:val="1"/>
          <w:numId w:val="3"/>
        </w:numPr>
        <w:spacing w:line="276" w:lineRule="auto"/>
        <w:rPr>
          <w:color w:val="FF0000"/>
        </w:rPr>
      </w:pPr>
      <w:r w:rsidRPr="004C73AD">
        <w:rPr>
          <w:color w:val="FF0000"/>
        </w:rPr>
        <w:t>Consent</w:t>
      </w:r>
    </w:p>
    <w:p w14:paraId="44CE72F8" w14:textId="5F0C2C4C" w:rsidR="004C73AD" w:rsidRDefault="004C73AD" w:rsidP="005C6A4A">
      <w:pPr>
        <w:pStyle w:val="Normalnumberedlist"/>
        <w:numPr>
          <w:ilvl w:val="1"/>
          <w:numId w:val="3"/>
        </w:numPr>
        <w:spacing w:line="276" w:lineRule="auto"/>
        <w:rPr>
          <w:color w:val="000000" w:themeColor="text1"/>
        </w:rPr>
      </w:pPr>
      <w:r>
        <w:rPr>
          <w:color w:val="000000" w:themeColor="text1"/>
        </w:rPr>
        <w:t>Privacy</w:t>
      </w:r>
    </w:p>
    <w:p w14:paraId="7DD0D943" w14:textId="216D28C6" w:rsidR="004C73AD" w:rsidRDefault="004C73AD" w:rsidP="005C6A4A">
      <w:pPr>
        <w:pStyle w:val="Normalnumberedlist"/>
        <w:numPr>
          <w:ilvl w:val="1"/>
          <w:numId w:val="3"/>
        </w:numPr>
        <w:spacing w:line="276" w:lineRule="auto"/>
        <w:rPr>
          <w:color w:val="000000" w:themeColor="text1"/>
        </w:rPr>
      </w:pPr>
      <w:r>
        <w:rPr>
          <w:color w:val="000000" w:themeColor="text1"/>
        </w:rPr>
        <w:t>Confidentiality</w:t>
      </w:r>
    </w:p>
    <w:p w14:paraId="74BFA572" w14:textId="44E0E901" w:rsidR="004C73AD" w:rsidRPr="005C6A4A" w:rsidRDefault="004C73AD" w:rsidP="005C6A4A">
      <w:pPr>
        <w:pStyle w:val="Normalnumberedlist"/>
        <w:numPr>
          <w:ilvl w:val="1"/>
          <w:numId w:val="3"/>
        </w:numPr>
        <w:spacing w:line="276" w:lineRule="auto"/>
        <w:rPr>
          <w:color w:val="000000" w:themeColor="text1"/>
        </w:rPr>
      </w:pPr>
      <w:r>
        <w:rPr>
          <w:color w:val="000000" w:themeColor="text1"/>
        </w:rPr>
        <w:t>Justice</w:t>
      </w:r>
    </w:p>
    <w:p w14:paraId="575A4310" w14:textId="77777777" w:rsidR="002618C5" w:rsidRPr="002618C5" w:rsidRDefault="002618C5" w:rsidP="002618C5">
      <w:pPr>
        <w:pStyle w:val="Normalnumberedlist"/>
        <w:numPr>
          <w:ilvl w:val="0"/>
          <w:numId w:val="0"/>
        </w:numPr>
        <w:spacing w:line="276" w:lineRule="auto"/>
        <w:ind w:left="357" w:hanging="357"/>
        <w:rPr>
          <w:color w:val="000000" w:themeColor="text1"/>
        </w:rPr>
      </w:pPr>
    </w:p>
    <w:p w14:paraId="12075B80" w14:textId="4C079356" w:rsidR="006923A6" w:rsidRPr="006923A6" w:rsidRDefault="00F013D5" w:rsidP="00500F1A">
      <w:pPr>
        <w:pStyle w:val="Normalnumberedlist"/>
        <w:spacing w:after="80" w:line="276" w:lineRule="auto"/>
        <w:rPr>
          <w:color w:val="000000" w:themeColor="text1"/>
        </w:rPr>
      </w:pPr>
      <w:r>
        <w:rPr>
          <w:color w:val="000000" w:themeColor="text1"/>
        </w:rPr>
        <w:t>What value is defined as</w:t>
      </w:r>
      <w:r w:rsidR="006923A6">
        <w:rPr>
          <w:color w:val="000000" w:themeColor="text1"/>
        </w:rPr>
        <w:t xml:space="preserve"> </w:t>
      </w:r>
      <w:r w:rsidR="00500F1A">
        <w:rPr>
          <w:color w:val="000000" w:themeColor="text1"/>
        </w:rPr>
        <w:t>‘</w:t>
      </w:r>
      <w:r w:rsidR="006923A6" w:rsidRPr="006923A6">
        <w:rPr>
          <w:color w:val="000000" w:themeColor="text1"/>
          <w:lang w:val="en-US"/>
        </w:rPr>
        <w:t>being free from oppression or excessive control by authorities or governments</w:t>
      </w:r>
      <w:r w:rsidR="00500F1A">
        <w:rPr>
          <w:color w:val="000000" w:themeColor="text1"/>
          <w:lang w:val="en-US"/>
        </w:rPr>
        <w:t>’</w:t>
      </w:r>
      <w:r w:rsidR="005C51A3">
        <w:rPr>
          <w:color w:val="000000" w:themeColor="text1"/>
          <w:lang w:val="en-US"/>
        </w:rPr>
        <w:t>?</w:t>
      </w:r>
    </w:p>
    <w:p w14:paraId="086A8EAB" w14:textId="39E54E32" w:rsidR="00DD46B6" w:rsidRDefault="006923A6" w:rsidP="006923A6">
      <w:pPr>
        <w:pStyle w:val="Normalnumberedlist"/>
        <w:numPr>
          <w:ilvl w:val="1"/>
          <w:numId w:val="3"/>
        </w:numPr>
        <w:spacing w:line="276" w:lineRule="auto"/>
        <w:rPr>
          <w:color w:val="000000" w:themeColor="text1"/>
        </w:rPr>
      </w:pPr>
      <w:r>
        <w:rPr>
          <w:color w:val="000000" w:themeColor="text1"/>
        </w:rPr>
        <w:t>Democracy</w:t>
      </w:r>
    </w:p>
    <w:p w14:paraId="66BCBE12" w14:textId="08727F67" w:rsidR="006923A6" w:rsidRDefault="00BA2AD2" w:rsidP="006923A6">
      <w:pPr>
        <w:pStyle w:val="Normalnumberedlist"/>
        <w:numPr>
          <w:ilvl w:val="1"/>
          <w:numId w:val="3"/>
        </w:numPr>
        <w:spacing w:line="276" w:lineRule="auto"/>
        <w:rPr>
          <w:color w:val="000000" w:themeColor="text1"/>
        </w:rPr>
      </w:pPr>
      <w:r>
        <w:rPr>
          <w:color w:val="000000" w:themeColor="text1"/>
        </w:rPr>
        <w:t>Rule of law</w:t>
      </w:r>
    </w:p>
    <w:p w14:paraId="0E77D8B5" w14:textId="625FDFEC" w:rsidR="00BA2AD2" w:rsidRPr="00BA2AD2" w:rsidRDefault="00BA2AD2" w:rsidP="006923A6">
      <w:pPr>
        <w:pStyle w:val="Normalnumberedlist"/>
        <w:numPr>
          <w:ilvl w:val="1"/>
          <w:numId w:val="3"/>
        </w:numPr>
        <w:spacing w:line="276" w:lineRule="auto"/>
        <w:rPr>
          <w:color w:val="FF0000"/>
        </w:rPr>
      </w:pPr>
      <w:r w:rsidRPr="00BA2AD2">
        <w:rPr>
          <w:color w:val="FF0000"/>
        </w:rPr>
        <w:t>Individual liberty</w:t>
      </w:r>
    </w:p>
    <w:p w14:paraId="0EBBF166" w14:textId="116CFCB5" w:rsidR="00BA2AD2" w:rsidRDefault="00BA2AD2" w:rsidP="006923A6">
      <w:pPr>
        <w:pStyle w:val="Normalnumberedlist"/>
        <w:numPr>
          <w:ilvl w:val="1"/>
          <w:numId w:val="3"/>
        </w:numPr>
        <w:spacing w:line="276" w:lineRule="auto"/>
        <w:rPr>
          <w:color w:val="000000" w:themeColor="text1"/>
        </w:rPr>
      </w:pPr>
      <w:r>
        <w:rPr>
          <w:color w:val="000000" w:themeColor="text1"/>
        </w:rPr>
        <w:t>Justice</w:t>
      </w:r>
    </w:p>
    <w:p w14:paraId="083B1772" w14:textId="77777777" w:rsidR="00F013D5" w:rsidRDefault="00F013D5" w:rsidP="00F013D5">
      <w:pPr>
        <w:pStyle w:val="Normalnumberedlist"/>
        <w:numPr>
          <w:ilvl w:val="0"/>
          <w:numId w:val="0"/>
        </w:numPr>
        <w:spacing w:line="276" w:lineRule="auto"/>
        <w:ind w:left="357"/>
        <w:rPr>
          <w:color w:val="000000" w:themeColor="text1"/>
        </w:rPr>
      </w:pPr>
    </w:p>
    <w:p w14:paraId="5E9E7E4E" w14:textId="2866BCED" w:rsidR="00EE30A4" w:rsidRPr="00D811A8" w:rsidRDefault="00223961" w:rsidP="00500F1A">
      <w:pPr>
        <w:pStyle w:val="Normalnumberedlist"/>
        <w:spacing w:after="80" w:line="276" w:lineRule="auto"/>
        <w:rPr>
          <w:color w:val="000000" w:themeColor="text1"/>
        </w:rPr>
      </w:pPr>
      <w:r>
        <w:rPr>
          <w:color w:val="000000" w:themeColor="text1"/>
        </w:rPr>
        <w:t>Which statement describes whistleblowing</w:t>
      </w:r>
      <w:r w:rsidR="00EE30A4" w:rsidRPr="00D811A8">
        <w:rPr>
          <w:color w:val="000000" w:themeColor="text1"/>
        </w:rPr>
        <w:t>?</w:t>
      </w:r>
    </w:p>
    <w:p w14:paraId="7198C9D6" w14:textId="77777777" w:rsidR="00AF4DE4" w:rsidRPr="00AF4DE4" w:rsidRDefault="00AF4DE4" w:rsidP="00AF4DE4">
      <w:pPr>
        <w:pStyle w:val="Answer"/>
        <w:numPr>
          <w:ilvl w:val="0"/>
          <w:numId w:val="16"/>
        </w:numPr>
        <w:spacing w:before="0" w:after="0" w:line="276" w:lineRule="auto"/>
        <w:rPr>
          <w:color w:val="000000" w:themeColor="text1"/>
        </w:rPr>
      </w:pPr>
      <w:r w:rsidRPr="00AF4DE4">
        <w:rPr>
          <w:color w:val="000000" w:themeColor="text1"/>
        </w:rPr>
        <w:t>When a person informs on another person because they don’t like them</w:t>
      </w:r>
    </w:p>
    <w:p w14:paraId="48E7F965" w14:textId="77777777" w:rsidR="00AF4DE4" w:rsidRPr="00AF4DE4" w:rsidRDefault="00AF4DE4" w:rsidP="00AF4DE4">
      <w:pPr>
        <w:pStyle w:val="Answer"/>
        <w:numPr>
          <w:ilvl w:val="0"/>
          <w:numId w:val="16"/>
        </w:numPr>
        <w:spacing w:before="0" w:after="0" w:line="276" w:lineRule="auto"/>
        <w:rPr>
          <w:color w:val="000000" w:themeColor="text1"/>
        </w:rPr>
      </w:pPr>
      <w:r w:rsidRPr="00AF4DE4">
        <w:rPr>
          <w:color w:val="000000" w:themeColor="text1"/>
        </w:rPr>
        <w:t>When a person informs on another person or organisation because they do not agree with their morals and ethics</w:t>
      </w:r>
    </w:p>
    <w:p w14:paraId="4390EEF2" w14:textId="54345A54" w:rsidR="00D811A8" w:rsidRPr="00AF4DE4" w:rsidRDefault="00223961" w:rsidP="00D57B7C">
      <w:pPr>
        <w:pStyle w:val="Answer"/>
        <w:numPr>
          <w:ilvl w:val="0"/>
          <w:numId w:val="16"/>
        </w:numPr>
        <w:spacing w:before="0" w:after="0" w:line="276" w:lineRule="auto"/>
        <w:rPr>
          <w:color w:val="FF0000"/>
        </w:rPr>
      </w:pPr>
      <w:r w:rsidRPr="00AF4DE4">
        <w:rPr>
          <w:color w:val="FF0000"/>
        </w:rPr>
        <w:t xml:space="preserve">When a person informs on another person </w:t>
      </w:r>
      <w:r w:rsidR="00AF4DE4" w:rsidRPr="00AF4DE4">
        <w:rPr>
          <w:color w:val="FF0000"/>
        </w:rPr>
        <w:t xml:space="preserve">or organisation </w:t>
      </w:r>
      <w:r w:rsidRPr="00AF4DE4">
        <w:rPr>
          <w:color w:val="FF0000"/>
        </w:rPr>
        <w:t>regarded as engaging in an unlawful or immoral activity</w:t>
      </w:r>
    </w:p>
    <w:p w14:paraId="0D3F3DC8" w14:textId="777A3562" w:rsidR="00223961" w:rsidRDefault="00223961" w:rsidP="00D57B7C">
      <w:pPr>
        <w:pStyle w:val="Answer"/>
        <w:numPr>
          <w:ilvl w:val="0"/>
          <w:numId w:val="16"/>
        </w:numPr>
        <w:spacing w:before="0" w:after="0" w:line="276" w:lineRule="auto"/>
        <w:rPr>
          <w:color w:val="000000" w:themeColor="text1"/>
        </w:rPr>
      </w:pPr>
      <w:r w:rsidRPr="00AF4DE4">
        <w:rPr>
          <w:color w:val="000000" w:themeColor="text1"/>
        </w:rPr>
        <w:t xml:space="preserve">When a person informs on another person </w:t>
      </w:r>
      <w:r w:rsidR="00AF4DE4" w:rsidRPr="00AF4DE4">
        <w:rPr>
          <w:color w:val="000000" w:themeColor="text1"/>
        </w:rPr>
        <w:t xml:space="preserve">or organisation </w:t>
      </w:r>
      <w:r w:rsidRPr="00AF4DE4">
        <w:rPr>
          <w:color w:val="000000" w:themeColor="text1"/>
        </w:rPr>
        <w:t>regarded as engaging in a lawful or moral activity</w:t>
      </w:r>
    </w:p>
    <w:p w14:paraId="52ECEDDB" w14:textId="77777777" w:rsidR="00FE7D5C" w:rsidRPr="00AF4DE4" w:rsidRDefault="00FE7D5C" w:rsidP="00FE7D5C">
      <w:pPr>
        <w:pStyle w:val="Answer"/>
        <w:spacing w:before="0" w:after="0" w:line="276" w:lineRule="auto"/>
        <w:ind w:left="426"/>
        <w:rPr>
          <w:color w:val="000000" w:themeColor="text1"/>
        </w:rPr>
      </w:pPr>
    </w:p>
    <w:p w14:paraId="7116FA5D" w14:textId="77777777" w:rsidR="006B123E" w:rsidRDefault="006B123E" w:rsidP="00D90D1C">
      <w:pPr>
        <w:pStyle w:val="Answer"/>
        <w:spacing w:before="0" w:after="0" w:line="276" w:lineRule="auto"/>
        <w:ind w:left="0"/>
        <w:rPr>
          <w:color w:val="000000" w:themeColor="text1"/>
        </w:rPr>
      </w:pPr>
    </w:p>
    <w:p w14:paraId="60D603D3" w14:textId="77777777" w:rsidR="00F24529" w:rsidRDefault="00F24529" w:rsidP="00D90D1C">
      <w:pPr>
        <w:pStyle w:val="Answer"/>
        <w:spacing w:before="0" w:after="0" w:line="276" w:lineRule="auto"/>
        <w:ind w:left="0"/>
        <w:rPr>
          <w:color w:val="000000" w:themeColor="text1"/>
        </w:rPr>
      </w:pPr>
    </w:p>
    <w:p w14:paraId="5FA655C9" w14:textId="77777777" w:rsidR="00500F1A" w:rsidRDefault="00500F1A" w:rsidP="00D90D1C">
      <w:pPr>
        <w:pStyle w:val="Answer"/>
        <w:spacing w:before="0" w:after="0" w:line="276" w:lineRule="auto"/>
        <w:ind w:left="0"/>
        <w:rPr>
          <w:color w:val="000000" w:themeColor="text1"/>
        </w:rPr>
      </w:pPr>
    </w:p>
    <w:p w14:paraId="2EE79C95" w14:textId="77777777" w:rsidR="00500F1A" w:rsidRPr="00EE30A4" w:rsidRDefault="00500F1A" w:rsidP="00D90D1C">
      <w:pPr>
        <w:pStyle w:val="Answer"/>
        <w:spacing w:before="0" w:after="0" w:line="276" w:lineRule="auto"/>
        <w:ind w:left="0"/>
        <w:rPr>
          <w:color w:val="000000" w:themeColor="text1"/>
        </w:rPr>
      </w:pPr>
    </w:p>
    <w:p w14:paraId="1E2536EF" w14:textId="589A60EA" w:rsidR="00FE7D5C" w:rsidRDefault="0053788C" w:rsidP="00500F1A">
      <w:pPr>
        <w:pStyle w:val="Normalnumberedlist"/>
        <w:spacing w:after="80" w:line="276" w:lineRule="auto"/>
        <w:rPr>
          <w:color w:val="000000" w:themeColor="text1"/>
        </w:rPr>
      </w:pPr>
      <w:r>
        <w:rPr>
          <w:color w:val="000000" w:themeColor="text1"/>
        </w:rPr>
        <w:lastRenderedPageBreak/>
        <w:t xml:space="preserve">Which of the following is </w:t>
      </w:r>
      <w:r w:rsidR="00500F1A">
        <w:rPr>
          <w:b/>
          <w:bCs/>
          <w:color w:val="000000" w:themeColor="text1"/>
        </w:rPr>
        <w:t>not</w:t>
      </w:r>
      <w:r w:rsidR="00725277">
        <w:rPr>
          <w:color w:val="000000" w:themeColor="text1"/>
        </w:rPr>
        <w:t xml:space="preserve"> </w:t>
      </w:r>
      <w:r>
        <w:rPr>
          <w:color w:val="000000" w:themeColor="text1"/>
        </w:rPr>
        <w:t>a valid reason for an employee to whistleblow?</w:t>
      </w:r>
    </w:p>
    <w:p w14:paraId="17333AEF" w14:textId="00A84A38" w:rsidR="00BF0BE4" w:rsidRPr="00BF0BE4" w:rsidRDefault="00FA79CD" w:rsidP="00FA79CD">
      <w:pPr>
        <w:pStyle w:val="Normalnumberedlist"/>
        <w:numPr>
          <w:ilvl w:val="1"/>
          <w:numId w:val="3"/>
        </w:numPr>
        <w:spacing w:line="276" w:lineRule="auto"/>
        <w:rPr>
          <w:color w:val="000000" w:themeColor="text1"/>
        </w:rPr>
      </w:pPr>
      <w:r>
        <w:rPr>
          <w:color w:val="000000" w:themeColor="text1"/>
          <w:lang w:val="en-US"/>
        </w:rPr>
        <w:t xml:space="preserve">The employee believes </w:t>
      </w:r>
      <w:r w:rsidR="00BF0BE4" w:rsidRPr="00BF0BE4">
        <w:rPr>
          <w:color w:val="000000" w:themeColor="text1"/>
          <w:lang w:val="en-US"/>
        </w:rPr>
        <w:t>a criminal offence</w:t>
      </w:r>
      <w:r>
        <w:rPr>
          <w:color w:val="000000" w:themeColor="text1"/>
          <w:lang w:val="en-US"/>
        </w:rPr>
        <w:t xml:space="preserve"> has been committed</w:t>
      </w:r>
    </w:p>
    <w:p w14:paraId="37609D50" w14:textId="6BC57C4B" w:rsidR="00725277" w:rsidRDefault="00725277" w:rsidP="00725277">
      <w:pPr>
        <w:pStyle w:val="Normalnumberedlist"/>
        <w:numPr>
          <w:ilvl w:val="1"/>
          <w:numId w:val="3"/>
        </w:numPr>
        <w:spacing w:line="276" w:lineRule="auto"/>
        <w:rPr>
          <w:color w:val="000000" w:themeColor="text1"/>
        </w:rPr>
      </w:pPr>
      <w:r w:rsidRPr="005165B5">
        <w:rPr>
          <w:color w:val="FF0000"/>
        </w:rPr>
        <w:t xml:space="preserve">The employee believes their </w:t>
      </w:r>
      <w:r w:rsidR="00DF4322" w:rsidRPr="005165B5">
        <w:rPr>
          <w:color w:val="FF0000"/>
        </w:rPr>
        <w:t>pay</w:t>
      </w:r>
      <w:r w:rsidRPr="005165B5">
        <w:rPr>
          <w:color w:val="FF0000"/>
        </w:rPr>
        <w:t xml:space="preserve"> </w:t>
      </w:r>
      <w:r w:rsidR="00DF4322" w:rsidRPr="005165B5">
        <w:rPr>
          <w:color w:val="FF0000"/>
        </w:rPr>
        <w:t>is</w:t>
      </w:r>
      <w:r w:rsidR="00D9231C" w:rsidRPr="005165B5">
        <w:rPr>
          <w:color w:val="FF0000"/>
        </w:rPr>
        <w:t xml:space="preserve"> too low for </w:t>
      </w:r>
      <w:r w:rsidR="00F24529">
        <w:rPr>
          <w:color w:val="FF0000"/>
        </w:rPr>
        <w:t>their</w:t>
      </w:r>
      <w:r w:rsidR="00D9231C" w:rsidRPr="005165B5">
        <w:rPr>
          <w:color w:val="FF0000"/>
        </w:rPr>
        <w:t xml:space="preserve"> role</w:t>
      </w:r>
    </w:p>
    <w:p w14:paraId="2368ADFB" w14:textId="0B028430" w:rsidR="00BF0BE4" w:rsidRPr="00BF0BE4" w:rsidRDefault="00390E6F" w:rsidP="00FA79CD">
      <w:pPr>
        <w:pStyle w:val="Normalnumberedlist"/>
        <w:numPr>
          <w:ilvl w:val="1"/>
          <w:numId w:val="3"/>
        </w:numPr>
        <w:spacing w:line="276" w:lineRule="auto"/>
        <w:rPr>
          <w:color w:val="000000" w:themeColor="text1"/>
        </w:rPr>
      </w:pPr>
      <w:r>
        <w:rPr>
          <w:color w:val="000000" w:themeColor="text1"/>
          <w:lang w:val="en-US"/>
        </w:rPr>
        <w:t xml:space="preserve">The employee believes </w:t>
      </w:r>
      <w:r w:rsidR="00BF0BE4" w:rsidRPr="00BF0BE4">
        <w:rPr>
          <w:color w:val="000000" w:themeColor="text1"/>
          <w:lang w:val="en-US"/>
        </w:rPr>
        <w:t>someone’s health and safety is in danger</w:t>
      </w:r>
    </w:p>
    <w:p w14:paraId="01E730C8" w14:textId="79D10648" w:rsidR="00BF0BE4" w:rsidRPr="00500F1A" w:rsidRDefault="00390E6F" w:rsidP="00FA79CD">
      <w:pPr>
        <w:pStyle w:val="Normalnumberedlist"/>
        <w:numPr>
          <w:ilvl w:val="1"/>
          <w:numId w:val="3"/>
        </w:numPr>
        <w:spacing w:line="276" w:lineRule="auto"/>
        <w:rPr>
          <w:color w:val="000000" w:themeColor="text1"/>
        </w:rPr>
      </w:pPr>
      <w:r>
        <w:rPr>
          <w:color w:val="000000" w:themeColor="text1"/>
          <w:lang w:val="en-US"/>
        </w:rPr>
        <w:t xml:space="preserve">The employee believes there </w:t>
      </w:r>
      <w:r w:rsidR="00725277">
        <w:rPr>
          <w:color w:val="000000" w:themeColor="text1"/>
          <w:lang w:val="en-US"/>
        </w:rPr>
        <w:t xml:space="preserve">is </w:t>
      </w:r>
      <w:r w:rsidR="00BF0BE4" w:rsidRPr="00BF0BE4">
        <w:rPr>
          <w:color w:val="000000" w:themeColor="text1"/>
          <w:lang w:val="en-US"/>
        </w:rPr>
        <w:t>risk or damage to the environment</w:t>
      </w:r>
    </w:p>
    <w:p w14:paraId="6428C239" w14:textId="77777777" w:rsidR="00500F1A" w:rsidRPr="00725277" w:rsidRDefault="00500F1A" w:rsidP="00500F1A">
      <w:pPr>
        <w:pStyle w:val="Normalnumberedlist"/>
        <w:numPr>
          <w:ilvl w:val="0"/>
          <w:numId w:val="0"/>
        </w:numPr>
        <w:spacing w:line="276" w:lineRule="auto"/>
        <w:ind w:left="927"/>
        <w:rPr>
          <w:color w:val="000000" w:themeColor="text1"/>
        </w:rPr>
      </w:pPr>
    </w:p>
    <w:p w14:paraId="0AAD6CCE" w14:textId="666DD22F" w:rsidR="0036663E" w:rsidRPr="00EE30A4" w:rsidRDefault="0036663E" w:rsidP="00500F1A">
      <w:pPr>
        <w:pStyle w:val="Normalnumberedlist"/>
        <w:spacing w:after="80" w:line="276" w:lineRule="auto"/>
        <w:rPr>
          <w:color w:val="000000" w:themeColor="text1"/>
        </w:rPr>
      </w:pPr>
      <w:r w:rsidRPr="00EE30A4">
        <w:rPr>
          <w:color w:val="000000" w:themeColor="text1"/>
        </w:rPr>
        <w:t xml:space="preserve">Which of the following </w:t>
      </w:r>
      <w:r>
        <w:rPr>
          <w:color w:val="000000" w:themeColor="text1"/>
        </w:rPr>
        <w:t>describes a code of conduct</w:t>
      </w:r>
      <w:r w:rsidRPr="00EE30A4">
        <w:rPr>
          <w:color w:val="000000" w:themeColor="text1"/>
        </w:rPr>
        <w:t>?</w:t>
      </w:r>
    </w:p>
    <w:p w14:paraId="3A33BFC7" w14:textId="123E2AE1" w:rsidR="0036663E" w:rsidRPr="0036663E" w:rsidRDefault="0036663E" w:rsidP="0036663E">
      <w:pPr>
        <w:pStyle w:val="Answer"/>
        <w:numPr>
          <w:ilvl w:val="0"/>
          <w:numId w:val="27"/>
        </w:numPr>
        <w:spacing w:before="0" w:after="0" w:line="276" w:lineRule="auto"/>
        <w:rPr>
          <w:color w:val="FF0000"/>
        </w:rPr>
      </w:pPr>
      <w:r w:rsidRPr="0036663E">
        <w:rPr>
          <w:color w:val="FF0000"/>
        </w:rPr>
        <w:t>Acceptable standards of behaviour inside and outside work</w:t>
      </w:r>
    </w:p>
    <w:p w14:paraId="6E50FDD2" w14:textId="77777777" w:rsidR="0036663E" w:rsidRDefault="0036663E" w:rsidP="0036663E">
      <w:pPr>
        <w:pStyle w:val="Answer"/>
        <w:numPr>
          <w:ilvl w:val="0"/>
          <w:numId w:val="27"/>
        </w:numPr>
        <w:spacing w:before="0" w:after="0" w:line="276" w:lineRule="auto"/>
        <w:rPr>
          <w:color w:val="000000" w:themeColor="text1"/>
        </w:rPr>
      </w:pPr>
      <w:r>
        <w:rPr>
          <w:color w:val="000000" w:themeColor="text1"/>
        </w:rPr>
        <w:t xml:space="preserve">Organisational documents with detail the course of action for given scenarios </w:t>
      </w:r>
    </w:p>
    <w:p w14:paraId="34265AE6" w14:textId="77777777" w:rsidR="0036663E" w:rsidRDefault="0036663E" w:rsidP="0036663E">
      <w:pPr>
        <w:pStyle w:val="Answer"/>
        <w:numPr>
          <w:ilvl w:val="0"/>
          <w:numId w:val="27"/>
        </w:numPr>
        <w:spacing w:before="0" w:after="0" w:line="276" w:lineRule="auto"/>
        <w:rPr>
          <w:color w:val="000000" w:themeColor="text1"/>
        </w:rPr>
      </w:pPr>
      <w:r>
        <w:rPr>
          <w:color w:val="000000" w:themeColor="text1"/>
        </w:rPr>
        <w:t>A written agreement between the employer and employee in relation to their rights, responsibilities and duties</w:t>
      </w:r>
    </w:p>
    <w:p w14:paraId="3E79FBE7" w14:textId="75FFC749" w:rsidR="0036663E" w:rsidRPr="00D811A8" w:rsidRDefault="0036663E" w:rsidP="0036663E">
      <w:pPr>
        <w:pStyle w:val="Answer"/>
        <w:numPr>
          <w:ilvl w:val="0"/>
          <w:numId w:val="27"/>
        </w:numPr>
        <w:spacing w:before="0" w:after="0" w:line="276" w:lineRule="auto"/>
        <w:rPr>
          <w:color w:val="000000" w:themeColor="text1"/>
        </w:rPr>
      </w:pPr>
      <w:r>
        <w:rPr>
          <w:color w:val="000000" w:themeColor="text1"/>
        </w:rPr>
        <w:t>The sequence of business involved in the production and distribution of a product or service</w:t>
      </w:r>
    </w:p>
    <w:p w14:paraId="0C53C876" w14:textId="77777777" w:rsidR="00141EF9" w:rsidRDefault="00141EF9" w:rsidP="00DD46B6">
      <w:pPr>
        <w:pStyle w:val="Normalnumberedlist"/>
        <w:numPr>
          <w:ilvl w:val="0"/>
          <w:numId w:val="0"/>
        </w:numPr>
        <w:spacing w:line="276" w:lineRule="auto"/>
        <w:rPr>
          <w:color w:val="000000" w:themeColor="text1"/>
        </w:rPr>
      </w:pPr>
    </w:p>
    <w:p w14:paraId="1D6BF63F" w14:textId="788CF9D1" w:rsidR="008B69E8" w:rsidRDefault="001C398B" w:rsidP="00500F1A">
      <w:pPr>
        <w:pStyle w:val="Normalnumberedlist"/>
        <w:spacing w:after="80" w:line="276" w:lineRule="auto"/>
        <w:rPr>
          <w:color w:val="000000" w:themeColor="text1"/>
        </w:rPr>
      </w:pPr>
      <w:r>
        <w:rPr>
          <w:color w:val="000000" w:themeColor="text1"/>
        </w:rPr>
        <w:t xml:space="preserve">Which of the following is </w:t>
      </w:r>
      <w:r w:rsidR="00500F1A">
        <w:rPr>
          <w:b/>
          <w:bCs/>
          <w:color w:val="000000" w:themeColor="text1"/>
        </w:rPr>
        <w:t>not</w:t>
      </w:r>
      <w:r>
        <w:rPr>
          <w:color w:val="000000" w:themeColor="text1"/>
        </w:rPr>
        <w:t xml:space="preserve"> likely to be covered in a code of conduct?</w:t>
      </w:r>
    </w:p>
    <w:p w14:paraId="0BBF1C69" w14:textId="78445A4E" w:rsidR="001C398B" w:rsidRDefault="0053424B" w:rsidP="001C398B">
      <w:pPr>
        <w:pStyle w:val="Normalnumberedlist"/>
        <w:numPr>
          <w:ilvl w:val="1"/>
          <w:numId w:val="3"/>
        </w:numPr>
        <w:spacing w:line="276" w:lineRule="auto"/>
        <w:rPr>
          <w:color w:val="000000" w:themeColor="text1"/>
        </w:rPr>
      </w:pPr>
      <w:r>
        <w:rPr>
          <w:color w:val="000000" w:themeColor="text1"/>
        </w:rPr>
        <w:t>C</w:t>
      </w:r>
      <w:r w:rsidR="00503CF8">
        <w:rPr>
          <w:color w:val="000000" w:themeColor="text1"/>
        </w:rPr>
        <w:t>reating a res</w:t>
      </w:r>
      <w:r w:rsidR="00610E3A">
        <w:rPr>
          <w:color w:val="000000" w:themeColor="text1"/>
        </w:rPr>
        <w:t>pectful and tolerant workplace</w:t>
      </w:r>
    </w:p>
    <w:p w14:paraId="1762165D" w14:textId="2D31326F" w:rsidR="00610E3A" w:rsidRDefault="00610E3A" w:rsidP="001C398B">
      <w:pPr>
        <w:pStyle w:val="Normalnumberedlist"/>
        <w:numPr>
          <w:ilvl w:val="1"/>
          <w:numId w:val="3"/>
        </w:numPr>
        <w:spacing w:line="276" w:lineRule="auto"/>
        <w:rPr>
          <w:color w:val="000000" w:themeColor="text1"/>
        </w:rPr>
      </w:pPr>
      <w:r>
        <w:rPr>
          <w:color w:val="000000" w:themeColor="text1"/>
        </w:rPr>
        <w:t>Protecting confidential company information</w:t>
      </w:r>
    </w:p>
    <w:p w14:paraId="565E6AED" w14:textId="08F5AB20" w:rsidR="008115D6" w:rsidRPr="00E7360F" w:rsidRDefault="00E7360F" w:rsidP="001C398B">
      <w:pPr>
        <w:pStyle w:val="Normalnumberedlist"/>
        <w:numPr>
          <w:ilvl w:val="1"/>
          <w:numId w:val="3"/>
        </w:numPr>
        <w:spacing w:line="276" w:lineRule="auto"/>
        <w:rPr>
          <w:color w:val="FF0000"/>
        </w:rPr>
      </w:pPr>
      <w:r w:rsidRPr="00E7360F">
        <w:rPr>
          <w:color w:val="FF0000"/>
        </w:rPr>
        <w:t xml:space="preserve">Processes for applying for </w:t>
      </w:r>
      <w:r w:rsidR="002D24D2">
        <w:rPr>
          <w:color w:val="FF0000"/>
        </w:rPr>
        <w:t>roles within the organisation</w:t>
      </w:r>
    </w:p>
    <w:p w14:paraId="58705A87" w14:textId="5BCAC816" w:rsidR="00610E3A" w:rsidRDefault="008115D6" w:rsidP="00500F1A">
      <w:pPr>
        <w:pStyle w:val="Normalnumberedlist"/>
        <w:numPr>
          <w:ilvl w:val="1"/>
          <w:numId w:val="3"/>
        </w:numPr>
        <w:spacing w:line="276" w:lineRule="auto"/>
        <w:ind w:left="924" w:hanging="357"/>
        <w:rPr>
          <w:color w:val="000000" w:themeColor="text1"/>
        </w:rPr>
      </w:pPr>
      <w:r>
        <w:rPr>
          <w:color w:val="000000" w:themeColor="text1"/>
        </w:rPr>
        <w:t xml:space="preserve">Reporting suspected bribery, fraud or corruption </w:t>
      </w:r>
    </w:p>
    <w:p w14:paraId="63E401E5" w14:textId="77777777" w:rsidR="00017D13" w:rsidRDefault="00017D13" w:rsidP="00017D13">
      <w:pPr>
        <w:pStyle w:val="Normalnumberedlist"/>
        <w:numPr>
          <w:ilvl w:val="0"/>
          <w:numId w:val="0"/>
        </w:numPr>
        <w:spacing w:line="276" w:lineRule="auto"/>
        <w:ind w:left="357"/>
        <w:rPr>
          <w:color w:val="000000" w:themeColor="text1"/>
        </w:rPr>
      </w:pPr>
    </w:p>
    <w:p w14:paraId="46F00F37" w14:textId="468AD988" w:rsidR="0036663E" w:rsidRPr="00EE30A4" w:rsidRDefault="0036663E" w:rsidP="00500F1A">
      <w:pPr>
        <w:pStyle w:val="Normalnumberedlist"/>
        <w:spacing w:after="80" w:line="276" w:lineRule="auto"/>
        <w:rPr>
          <w:color w:val="000000" w:themeColor="text1"/>
        </w:rPr>
      </w:pPr>
      <w:r w:rsidRPr="00EE30A4">
        <w:rPr>
          <w:color w:val="000000" w:themeColor="text1"/>
        </w:rPr>
        <w:t xml:space="preserve">Which of the following </w:t>
      </w:r>
      <w:r>
        <w:rPr>
          <w:color w:val="000000" w:themeColor="text1"/>
        </w:rPr>
        <w:t xml:space="preserve">describes a </w:t>
      </w:r>
      <w:r w:rsidR="00D90D1C">
        <w:rPr>
          <w:color w:val="000000" w:themeColor="text1"/>
        </w:rPr>
        <w:t>workplace policy</w:t>
      </w:r>
      <w:r w:rsidRPr="00EE30A4">
        <w:rPr>
          <w:color w:val="000000" w:themeColor="text1"/>
        </w:rPr>
        <w:t>?</w:t>
      </w:r>
    </w:p>
    <w:p w14:paraId="0284844E" w14:textId="77777777" w:rsidR="0036663E" w:rsidRDefault="0036663E" w:rsidP="0036663E">
      <w:pPr>
        <w:pStyle w:val="Answer"/>
        <w:numPr>
          <w:ilvl w:val="0"/>
          <w:numId w:val="29"/>
        </w:numPr>
        <w:spacing w:before="0" w:after="0" w:line="276" w:lineRule="auto"/>
        <w:rPr>
          <w:color w:val="000000" w:themeColor="text1"/>
        </w:rPr>
      </w:pPr>
      <w:r>
        <w:rPr>
          <w:color w:val="000000" w:themeColor="text1"/>
        </w:rPr>
        <w:t>Acceptable standards of behaviour inside and outside of work</w:t>
      </w:r>
    </w:p>
    <w:p w14:paraId="30D45737" w14:textId="74437934" w:rsidR="0036663E" w:rsidRPr="00D90D1C" w:rsidRDefault="0036663E" w:rsidP="0036663E">
      <w:pPr>
        <w:pStyle w:val="Answer"/>
        <w:numPr>
          <w:ilvl w:val="0"/>
          <w:numId w:val="29"/>
        </w:numPr>
        <w:spacing w:before="0" w:after="0" w:line="276" w:lineRule="auto"/>
        <w:rPr>
          <w:color w:val="FF0000"/>
        </w:rPr>
      </w:pPr>
      <w:r w:rsidRPr="00D90D1C">
        <w:rPr>
          <w:color w:val="FF0000"/>
        </w:rPr>
        <w:t>Organisational documents w</w:t>
      </w:r>
      <w:r w:rsidR="009966B2">
        <w:rPr>
          <w:color w:val="FF0000"/>
        </w:rPr>
        <w:t>hich</w:t>
      </w:r>
      <w:r w:rsidRPr="00D90D1C">
        <w:rPr>
          <w:color w:val="FF0000"/>
        </w:rPr>
        <w:t xml:space="preserve"> detail the course of action for given scenarios </w:t>
      </w:r>
    </w:p>
    <w:p w14:paraId="5D229945" w14:textId="77777777" w:rsidR="0036663E" w:rsidRDefault="0036663E" w:rsidP="0036663E">
      <w:pPr>
        <w:pStyle w:val="Answer"/>
        <w:numPr>
          <w:ilvl w:val="0"/>
          <w:numId w:val="29"/>
        </w:numPr>
        <w:spacing w:before="0" w:after="0" w:line="276" w:lineRule="auto"/>
        <w:rPr>
          <w:color w:val="000000" w:themeColor="text1"/>
        </w:rPr>
      </w:pPr>
      <w:r>
        <w:rPr>
          <w:color w:val="000000" w:themeColor="text1"/>
        </w:rPr>
        <w:t>A written agreement between the employer and employee in relation to their rights, responsibilities and duties</w:t>
      </w:r>
    </w:p>
    <w:p w14:paraId="135ED711" w14:textId="708D3BA5" w:rsidR="0036663E" w:rsidRPr="00D811A8" w:rsidRDefault="0036663E" w:rsidP="0036663E">
      <w:pPr>
        <w:pStyle w:val="Answer"/>
        <w:numPr>
          <w:ilvl w:val="0"/>
          <w:numId w:val="29"/>
        </w:numPr>
        <w:spacing w:before="0" w:after="0" w:line="276" w:lineRule="auto"/>
        <w:rPr>
          <w:color w:val="000000" w:themeColor="text1"/>
        </w:rPr>
      </w:pPr>
      <w:r>
        <w:rPr>
          <w:color w:val="000000" w:themeColor="text1"/>
        </w:rPr>
        <w:t>The sequence of business involved in the production and distribution of a product or service</w:t>
      </w:r>
    </w:p>
    <w:p w14:paraId="6E69A1F3" w14:textId="300161F1" w:rsidR="00E613DE" w:rsidRDefault="00E613DE" w:rsidP="0044343B">
      <w:pPr>
        <w:pStyle w:val="Normalnumberedlist"/>
        <w:numPr>
          <w:ilvl w:val="0"/>
          <w:numId w:val="0"/>
        </w:numPr>
        <w:spacing w:line="276" w:lineRule="auto"/>
        <w:rPr>
          <w:color w:val="000000" w:themeColor="text1"/>
        </w:rPr>
      </w:pPr>
    </w:p>
    <w:p w14:paraId="04823EB1" w14:textId="3D9A7F63" w:rsidR="00DA2195" w:rsidRDefault="0052621C" w:rsidP="00500F1A">
      <w:pPr>
        <w:pStyle w:val="Normalnumberedlist"/>
        <w:spacing w:after="80" w:line="276" w:lineRule="auto"/>
        <w:rPr>
          <w:color w:val="000000" w:themeColor="text1"/>
        </w:rPr>
      </w:pPr>
      <w:r>
        <w:rPr>
          <w:color w:val="000000" w:themeColor="text1"/>
        </w:rPr>
        <w:t>Which of the following statements is</w:t>
      </w:r>
      <w:r w:rsidRPr="0052621C">
        <w:rPr>
          <w:b/>
          <w:bCs/>
          <w:color w:val="000000" w:themeColor="text1"/>
        </w:rPr>
        <w:t xml:space="preserve"> true</w:t>
      </w:r>
      <w:r>
        <w:rPr>
          <w:color w:val="000000" w:themeColor="text1"/>
        </w:rPr>
        <w:t xml:space="preserve"> about</w:t>
      </w:r>
      <w:r w:rsidR="00DA2195">
        <w:rPr>
          <w:color w:val="000000" w:themeColor="text1"/>
        </w:rPr>
        <w:t xml:space="preserve"> workplace policies</w:t>
      </w:r>
      <w:r w:rsidR="00360A1E">
        <w:rPr>
          <w:color w:val="000000" w:themeColor="text1"/>
        </w:rPr>
        <w:t>?</w:t>
      </w:r>
    </w:p>
    <w:p w14:paraId="2A5EE770" w14:textId="3466C645" w:rsidR="001B5920" w:rsidRDefault="001B5920" w:rsidP="001B5920">
      <w:pPr>
        <w:pStyle w:val="Normalnumberedlist"/>
        <w:numPr>
          <w:ilvl w:val="1"/>
          <w:numId w:val="3"/>
        </w:numPr>
        <w:spacing w:line="276" w:lineRule="auto"/>
        <w:rPr>
          <w:color w:val="000000" w:themeColor="text1"/>
        </w:rPr>
      </w:pPr>
      <w:r>
        <w:rPr>
          <w:color w:val="000000" w:themeColor="text1"/>
        </w:rPr>
        <w:t xml:space="preserve">They </w:t>
      </w:r>
      <w:r w:rsidRPr="001B5920">
        <w:rPr>
          <w:color w:val="000000" w:themeColor="text1"/>
        </w:rPr>
        <w:t>outline employment terms and conditions</w:t>
      </w:r>
      <w:r w:rsidR="007030F4">
        <w:rPr>
          <w:color w:val="000000" w:themeColor="text1"/>
        </w:rPr>
        <w:t>, such as pay and working hours</w:t>
      </w:r>
    </w:p>
    <w:p w14:paraId="142DAEB8" w14:textId="61C6A6AD" w:rsidR="001B5920" w:rsidRPr="001B5920" w:rsidRDefault="001B5920" w:rsidP="001B5920">
      <w:pPr>
        <w:pStyle w:val="Normalnumberedlist"/>
        <w:numPr>
          <w:ilvl w:val="1"/>
          <w:numId w:val="3"/>
        </w:numPr>
        <w:spacing w:line="276" w:lineRule="auto"/>
        <w:rPr>
          <w:color w:val="000000" w:themeColor="text1"/>
        </w:rPr>
      </w:pPr>
      <w:r>
        <w:rPr>
          <w:color w:val="000000" w:themeColor="text1"/>
        </w:rPr>
        <w:t xml:space="preserve">They </w:t>
      </w:r>
      <w:r w:rsidR="0092213D">
        <w:rPr>
          <w:color w:val="000000" w:themeColor="text1"/>
        </w:rPr>
        <w:t xml:space="preserve">are </w:t>
      </w:r>
      <w:r w:rsidR="0052621C">
        <w:rPr>
          <w:color w:val="000000" w:themeColor="text1"/>
        </w:rPr>
        <w:t xml:space="preserve">only </w:t>
      </w:r>
      <w:r w:rsidR="00E749BD">
        <w:rPr>
          <w:color w:val="000000" w:themeColor="text1"/>
        </w:rPr>
        <w:t>given to managers</w:t>
      </w:r>
      <w:r w:rsidR="00104556">
        <w:rPr>
          <w:color w:val="000000" w:themeColor="text1"/>
        </w:rPr>
        <w:t>, directors</w:t>
      </w:r>
      <w:r w:rsidR="00E749BD">
        <w:rPr>
          <w:color w:val="000000" w:themeColor="text1"/>
        </w:rPr>
        <w:t xml:space="preserve"> and leaders</w:t>
      </w:r>
      <w:r w:rsidR="0092213D">
        <w:rPr>
          <w:color w:val="000000" w:themeColor="text1"/>
        </w:rPr>
        <w:t xml:space="preserve"> </w:t>
      </w:r>
      <w:r w:rsidR="00E749BD">
        <w:rPr>
          <w:color w:val="000000" w:themeColor="text1"/>
        </w:rPr>
        <w:t>in a business</w:t>
      </w:r>
    </w:p>
    <w:p w14:paraId="24FE5FBD" w14:textId="249EAD14" w:rsidR="001B5920" w:rsidRPr="00A477DD" w:rsidRDefault="001B5920" w:rsidP="00360A1E">
      <w:pPr>
        <w:pStyle w:val="Normalnumberedlist"/>
        <w:numPr>
          <w:ilvl w:val="1"/>
          <w:numId w:val="3"/>
        </w:numPr>
        <w:spacing w:line="276" w:lineRule="auto"/>
        <w:rPr>
          <w:color w:val="FF0000"/>
        </w:rPr>
      </w:pPr>
      <w:r w:rsidRPr="00A477DD">
        <w:rPr>
          <w:color w:val="FF0000"/>
        </w:rPr>
        <w:t xml:space="preserve">They give </w:t>
      </w:r>
      <w:r w:rsidR="00A477DD" w:rsidRPr="00A477DD">
        <w:rPr>
          <w:color w:val="FF0000"/>
        </w:rPr>
        <w:t xml:space="preserve">all </w:t>
      </w:r>
      <w:r w:rsidRPr="00A477DD">
        <w:rPr>
          <w:color w:val="FF0000"/>
        </w:rPr>
        <w:t xml:space="preserve">employees clear guidelines on </w:t>
      </w:r>
      <w:r w:rsidR="00E749BD" w:rsidRPr="00A477DD">
        <w:rPr>
          <w:color w:val="FF0000"/>
        </w:rPr>
        <w:t>ethical and appropriate</w:t>
      </w:r>
      <w:r w:rsidRPr="00A477DD">
        <w:rPr>
          <w:color w:val="FF0000"/>
        </w:rPr>
        <w:t xml:space="preserve"> behaviour</w:t>
      </w:r>
    </w:p>
    <w:p w14:paraId="232575BF" w14:textId="44EA2A28" w:rsidR="007030F4" w:rsidRDefault="007030F4" w:rsidP="00360A1E">
      <w:pPr>
        <w:pStyle w:val="Normalnumberedlist"/>
        <w:numPr>
          <w:ilvl w:val="1"/>
          <w:numId w:val="3"/>
        </w:numPr>
        <w:spacing w:line="276" w:lineRule="auto"/>
        <w:rPr>
          <w:color w:val="000000" w:themeColor="text1"/>
        </w:rPr>
      </w:pPr>
      <w:r>
        <w:rPr>
          <w:color w:val="000000" w:themeColor="text1"/>
        </w:rPr>
        <w:t xml:space="preserve">They </w:t>
      </w:r>
      <w:r w:rsidR="00A477DD">
        <w:rPr>
          <w:color w:val="000000" w:themeColor="text1"/>
        </w:rPr>
        <w:t>only apply to employees in their probation period at the company</w:t>
      </w:r>
    </w:p>
    <w:p w14:paraId="338DB9CC" w14:textId="77777777" w:rsidR="00A477DD" w:rsidRDefault="00A477DD" w:rsidP="00A477DD">
      <w:pPr>
        <w:pStyle w:val="Normalnumberedlist"/>
        <w:numPr>
          <w:ilvl w:val="0"/>
          <w:numId w:val="0"/>
        </w:numPr>
        <w:spacing w:line="276" w:lineRule="auto"/>
        <w:ind w:left="927"/>
        <w:rPr>
          <w:color w:val="000000" w:themeColor="text1"/>
        </w:rPr>
      </w:pPr>
    </w:p>
    <w:p w14:paraId="6E66EC3E" w14:textId="4C2DEBC2" w:rsidR="00D90D1C" w:rsidRPr="00EE30A4" w:rsidRDefault="00D90D1C" w:rsidP="00500F1A">
      <w:pPr>
        <w:pStyle w:val="Normalnumberedlist"/>
        <w:spacing w:after="80" w:line="276" w:lineRule="auto"/>
        <w:rPr>
          <w:color w:val="000000" w:themeColor="text1"/>
        </w:rPr>
      </w:pPr>
      <w:r w:rsidRPr="00EE30A4">
        <w:rPr>
          <w:color w:val="000000" w:themeColor="text1"/>
        </w:rPr>
        <w:t xml:space="preserve">Which of the following </w:t>
      </w:r>
      <w:r>
        <w:rPr>
          <w:color w:val="000000" w:themeColor="text1"/>
        </w:rPr>
        <w:t>describes a supply chain</w:t>
      </w:r>
      <w:r w:rsidRPr="00EE30A4">
        <w:rPr>
          <w:color w:val="000000" w:themeColor="text1"/>
        </w:rPr>
        <w:t>?</w:t>
      </w:r>
    </w:p>
    <w:p w14:paraId="7D8204C6" w14:textId="77777777" w:rsidR="00D90D1C" w:rsidRDefault="00D90D1C" w:rsidP="00D90D1C">
      <w:pPr>
        <w:pStyle w:val="Answer"/>
        <w:numPr>
          <w:ilvl w:val="0"/>
          <w:numId w:val="21"/>
        </w:numPr>
        <w:spacing w:before="0" w:after="0" w:line="276" w:lineRule="auto"/>
        <w:rPr>
          <w:color w:val="000000" w:themeColor="text1"/>
        </w:rPr>
      </w:pPr>
      <w:r>
        <w:rPr>
          <w:color w:val="000000" w:themeColor="text1"/>
        </w:rPr>
        <w:t>Acceptable standards of behaviour inside and outside of work</w:t>
      </w:r>
    </w:p>
    <w:p w14:paraId="7FFE22AD" w14:textId="77777777" w:rsidR="00D90D1C" w:rsidRDefault="00D90D1C" w:rsidP="00D90D1C">
      <w:pPr>
        <w:pStyle w:val="Answer"/>
        <w:numPr>
          <w:ilvl w:val="0"/>
          <w:numId w:val="21"/>
        </w:numPr>
        <w:spacing w:before="0" w:after="0" w:line="276" w:lineRule="auto"/>
        <w:rPr>
          <w:color w:val="000000" w:themeColor="text1"/>
        </w:rPr>
      </w:pPr>
      <w:r>
        <w:rPr>
          <w:color w:val="000000" w:themeColor="text1"/>
        </w:rPr>
        <w:t xml:space="preserve">Organisational documents with detail the course of action for given scenarios </w:t>
      </w:r>
    </w:p>
    <w:p w14:paraId="538545B3" w14:textId="77777777" w:rsidR="00D90D1C" w:rsidRDefault="00D90D1C" w:rsidP="00D90D1C">
      <w:pPr>
        <w:pStyle w:val="Answer"/>
        <w:numPr>
          <w:ilvl w:val="0"/>
          <w:numId w:val="21"/>
        </w:numPr>
        <w:spacing w:before="0" w:after="0" w:line="276" w:lineRule="auto"/>
        <w:rPr>
          <w:color w:val="000000" w:themeColor="text1"/>
        </w:rPr>
      </w:pPr>
      <w:r>
        <w:rPr>
          <w:color w:val="000000" w:themeColor="text1"/>
        </w:rPr>
        <w:t>A written agreement between the employer and employee in relation to their rights, responsibilities and duties</w:t>
      </w:r>
    </w:p>
    <w:p w14:paraId="3ACFD1CC" w14:textId="36B0A00A" w:rsidR="00D90D1C" w:rsidRPr="00D90D1C" w:rsidRDefault="00D90D1C" w:rsidP="00D90D1C">
      <w:pPr>
        <w:pStyle w:val="Answer"/>
        <w:numPr>
          <w:ilvl w:val="0"/>
          <w:numId w:val="21"/>
        </w:numPr>
        <w:spacing w:before="0" w:after="0" w:line="276" w:lineRule="auto"/>
        <w:rPr>
          <w:color w:val="FF0000"/>
        </w:rPr>
      </w:pPr>
      <w:r w:rsidRPr="00D90D1C">
        <w:rPr>
          <w:color w:val="FF0000"/>
        </w:rPr>
        <w:t xml:space="preserve">The sequence of business </w:t>
      </w:r>
      <w:r w:rsidR="00F24529">
        <w:rPr>
          <w:color w:val="FF0000"/>
        </w:rPr>
        <w:t>and the</w:t>
      </w:r>
      <w:r w:rsidRPr="00D90D1C">
        <w:rPr>
          <w:color w:val="FF0000"/>
        </w:rPr>
        <w:t xml:space="preserve"> organisations involved in the production and distribution of a product or service</w:t>
      </w:r>
    </w:p>
    <w:p w14:paraId="3490FF80" w14:textId="77777777" w:rsidR="00D52709" w:rsidRDefault="00D52709" w:rsidP="00D57B7C">
      <w:pPr>
        <w:pStyle w:val="Answer"/>
        <w:spacing w:before="0" w:after="0" w:line="276" w:lineRule="auto"/>
        <w:ind w:left="0"/>
        <w:rPr>
          <w:color w:val="0070C0"/>
        </w:rPr>
      </w:pPr>
    </w:p>
    <w:p w14:paraId="50136E90" w14:textId="77777777" w:rsidR="00500F1A" w:rsidRPr="009F5622" w:rsidRDefault="00500F1A" w:rsidP="00D57B7C">
      <w:pPr>
        <w:pStyle w:val="Answer"/>
        <w:spacing w:before="0" w:after="0" w:line="276" w:lineRule="auto"/>
        <w:ind w:left="0"/>
        <w:rPr>
          <w:color w:val="0070C0"/>
        </w:rPr>
      </w:pPr>
    </w:p>
    <w:p w14:paraId="50DCC9B9" w14:textId="01D746F6" w:rsidR="00411154" w:rsidRDefault="00411154" w:rsidP="00500F1A">
      <w:pPr>
        <w:pStyle w:val="Normalnumberedlist"/>
        <w:spacing w:after="80" w:line="276" w:lineRule="auto"/>
        <w:rPr>
          <w:color w:val="000000" w:themeColor="text1"/>
        </w:rPr>
      </w:pPr>
      <w:r>
        <w:rPr>
          <w:color w:val="000000" w:themeColor="text1"/>
        </w:rPr>
        <w:lastRenderedPageBreak/>
        <w:t xml:space="preserve">Which of the following is </w:t>
      </w:r>
      <w:r w:rsidR="00DB5EBD">
        <w:rPr>
          <w:color w:val="000000" w:themeColor="text1"/>
        </w:rPr>
        <w:t>an ethical consideration when a business is managing its supply chain?</w:t>
      </w:r>
    </w:p>
    <w:p w14:paraId="6FAD53E3" w14:textId="38AD8D5D" w:rsidR="00DB5EBD" w:rsidRPr="00127489" w:rsidRDefault="00DB5EBD" w:rsidP="00DB5EBD">
      <w:pPr>
        <w:pStyle w:val="Normalnumberedlist"/>
        <w:numPr>
          <w:ilvl w:val="1"/>
          <w:numId w:val="3"/>
        </w:numPr>
        <w:spacing w:line="276" w:lineRule="auto"/>
        <w:rPr>
          <w:color w:val="FF0000"/>
        </w:rPr>
      </w:pPr>
      <w:r w:rsidRPr="00127489">
        <w:rPr>
          <w:color w:val="FF0000"/>
        </w:rPr>
        <w:t>Non-exploitation of workers and employees</w:t>
      </w:r>
      <w:r w:rsidR="00783295" w:rsidRPr="00127489">
        <w:rPr>
          <w:color w:val="FF0000"/>
        </w:rPr>
        <w:t xml:space="preserve"> in the supply chain</w:t>
      </w:r>
    </w:p>
    <w:p w14:paraId="62F17163" w14:textId="4BC942E4" w:rsidR="00DB5EBD" w:rsidRDefault="00783295" w:rsidP="00DB5EBD">
      <w:pPr>
        <w:pStyle w:val="Normalnumberedlist"/>
        <w:numPr>
          <w:ilvl w:val="1"/>
          <w:numId w:val="3"/>
        </w:numPr>
        <w:spacing w:line="276" w:lineRule="auto"/>
        <w:rPr>
          <w:color w:val="000000" w:themeColor="text1"/>
        </w:rPr>
      </w:pPr>
      <w:r>
        <w:rPr>
          <w:color w:val="000000" w:themeColor="text1"/>
        </w:rPr>
        <w:t>The costs of goods and services in the supply chain</w:t>
      </w:r>
    </w:p>
    <w:p w14:paraId="10494BC4" w14:textId="4CFBC4F5" w:rsidR="00783295" w:rsidRDefault="00783295" w:rsidP="00DB5EBD">
      <w:pPr>
        <w:pStyle w:val="Normalnumberedlist"/>
        <w:numPr>
          <w:ilvl w:val="1"/>
          <w:numId w:val="3"/>
        </w:numPr>
        <w:spacing w:line="276" w:lineRule="auto"/>
        <w:rPr>
          <w:color w:val="000000" w:themeColor="text1"/>
        </w:rPr>
      </w:pPr>
      <w:r>
        <w:rPr>
          <w:color w:val="000000" w:themeColor="text1"/>
        </w:rPr>
        <w:t xml:space="preserve">The costs of shipping materials </w:t>
      </w:r>
      <w:r w:rsidR="00127489">
        <w:rPr>
          <w:color w:val="000000" w:themeColor="text1"/>
        </w:rPr>
        <w:t>in the supply chain</w:t>
      </w:r>
    </w:p>
    <w:p w14:paraId="46B211BF" w14:textId="37C80C99" w:rsidR="00783295" w:rsidRDefault="00127489" w:rsidP="00DB5EBD">
      <w:pPr>
        <w:pStyle w:val="Normalnumberedlist"/>
        <w:numPr>
          <w:ilvl w:val="1"/>
          <w:numId w:val="3"/>
        </w:numPr>
        <w:spacing w:line="276" w:lineRule="auto"/>
        <w:rPr>
          <w:color w:val="000000" w:themeColor="text1"/>
        </w:rPr>
      </w:pPr>
      <w:r>
        <w:rPr>
          <w:color w:val="000000" w:themeColor="text1"/>
        </w:rPr>
        <w:t>The availability of materials to the required time frame</w:t>
      </w:r>
    </w:p>
    <w:p w14:paraId="0F35563D" w14:textId="77777777" w:rsidR="00500F1A" w:rsidRDefault="00500F1A" w:rsidP="00127489">
      <w:pPr>
        <w:pStyle w:val="Normalnumberedlist"/>
        <w:numPr>
          <w:ilvl w:val="0"/>
          <w:numId w:val="0"/>
        </w:numPr>
        <w:spacing w:line="276" w:lineRule="auto"/>
        <w:ind w:left="927"/>
        <w:rPr>
          <w:color w:val="000000" w:themeColor="text1"/>
        </w:rPr>
      </w:pPr>
    </w:p>
    <w:p w14:paraId="2D0086BB" w14:textId="2F9DB95C" w:rsidR="00D811A8" w:rsidRPr="00BA137B" w:rsidRDefault="00B134C4" w:rsidP="00500F1A">
      <w:pPr>
        <w:pStyle w:val="Normalnumberedlist"/>
        <w:spacing w:after="80" w:line="276" w:lineRule="auto"/>
        <w:rPr>
          <w:color w:val="000000" w:themeColor="text1"/>
        </w:rPr>
      </w:pPr>
      <w:r>
        <w:rPr>
          <w:color w:val="000000" w:themeColor="text1"/>
        </w:rPr>
        <w:t xml:space="preserve">Which of the following is an advantage to the business of </w:t>
      </w:r>
      <w:r w:rsidR="00505DBD">
        <w:rPr>
          <w:color w:val="000000" w:themeColor="text1"/>
        </w:rPr>
        <w:t>having ethical principles and values</w:t>
      </w:r>
      <w:r w:rsidR="00D811A8" w:rsidRPr="00BA137B">
        <w:rPr>
          <w:color w:val="000000" w:themeColor="text1"/>
        </w:rPr>
        <w:t>?</w:t>
      </w:r>
    </w:p>
    <w:p w14:paraId="5E70A965" w14:textId="057E7A9C" w:rsidR="00BA137B" w:rsidRDefault="00505DBD" w:rsidP="00D52709">
      <w:pPr>
        <w:pStyle w:val="Answer"/>
        <w:numPr>
          <w:ilvl w:val="0"/>
          <w:numId w:val="31"/>
        </w:numPr>
        <w:spacing w:before="0" w:after="0" w:line="276" w:lineRule="auto"/>
        <w:rPr>
          <w:color w:val="000000" w:themeColor="text1"/>
        </w:rPr>
      </w:pPr>
      <w:r>
        <w:rPr>
          <w:color w:val="000000" w:themeColor="text1"/>
        </w:rPr>
        <w:t>Lower quality products or services</w:t>
      </w:r>
    </w:p>
    <w:p w14:paraId="0B629081" w14:textId="2BD1E286" w:rsidR="00505DBD" w:rsidRDefault="00505DBD" w:rsidP="00D52709">
      <w:pPr>
        <w:pStyle w:val="Answer"/>
        <w:numPr>
          <w:ilvl w:val="0"/>
          <w:numId w:val="31"/>
        </w:numPr>
        <w:spacing w:before="0" w:after="0" w:line="276" w:lineRule="auto"/>
        <w:rPr>
          <w:color w:val="000000" w:themeColor="text1"/>
        </w:rPr>
      </w:pPr>
      <w:r>
        <w:rPr>
          <w:color w:val="000000" w:themeColor="text1"/>
        </w:rPr>
        <w:t>Harder to make difficult decisions</w:t>
      </w:r>
    </w:p>
    <w:p w14:paraId="502FC918" w14:textId="30F86EE8" w:rsidR="00505DBD" w:rsidRPr="00CA15A0" w:rsidRDefault="00505DBD" w:rsidP="00D52709">
      <w:pPr>
        <w:pStyle w:val="Answer"/>
        <w:numPr>
          <w:ilvl w:val="0"/>
          <w:numId w:val="31"/>
        </w:numPr>
        <w:spacing w:before="0" w:after="0" w:line="276" w:lineRule="auto"/>
        <w:rPr>
          <w:color w:val="FF0000"/>
        </w:rPr>
      </w:pPr>
      <w:r w:rsidRPr="00CA15A0">
        <w:rPr>
          <w:color w:val="FF0000"/>
        </w:rPr>
        <w:t>More transparency, consistency and fairness</w:t>
      </w:r>
    </w:p>
    <w:p w14:paraId="225DFC3D" w14:textId="7AF64912" w:rsidR="00505DBD" w:rsidRDefault="0060505A" w:rsidP="00D52709">
      <w:pPr>
        <w:pStyle w:val="Answer"/>
        <w:numPr>
          <w:ilvl w:val="0"/>
          <w:numId w:val="31"/>
        </w:numPr>
        <w:spacing w:before="0" w:after="0" w:line="276" w:lineRule="auto"/>
        <w:rPr>
          <w:color w:val="000000" w:themeColor="text1"/>
        </w:rPr>
      </w:pPr>
      <w:r>
        <w:rPr>
          <w:color w:val="000000" w:themeColor="text1"/>
        </w:rPr>
        <w:t>Reduced</w:t>
      </w:r>
      <w:r w:rsidR="00CA15A0">
        <w:rPr>
          <w:color w:val="000000" w:themeColor="text1"/>
        </w:rPr>
        <w:t xml:space="preserve"> competitive </w:t>
      </w:r>
      <w:r>
        <w:rPr>
          <w:color w:val="000000" w:themeColor="text1"/>
        </w:rPr>
        <w:t>advantage</w:t>
      </w:r>
      <w:r w:rsidR="00CA15A0">
        <w:rPr>
          <w:color w:val="000000" w:themeColor="text1"/>
        </w:rPr>
        <w:t xml:space="preserve"> </w:t>
      </w:r>
    </w:p>
    <w:p w14:paraId="6FC31149" w14:textId="77777777" w:rsidR="005165B5" w:rsidRPr="00505DBD" w:rsidRDefault="005165B5" w:rsidP="005165B5">
      <w:pPr>
        <w:pStyle w:val="Answer"/>
        <w:spacing w:before="0" w:after="0" w:line="276" w:lineRule="auto"/>
        <w:ind w:left="786"/>
        <w:rPr>
          <w:color w:val="000000" w:themeColor="text1"/>
        </w:rPr>
      </w:pPr>
    </w:p>
    <w:p w14:paraId="612610BB" w14:textId="1ED3B09D" w:rsidR="00D811A8" w:rsidRDefault="00457EEE" w:rsidP="00500F1A">
      <w:pPr>
        <w:pStyle w:val="Normalnumberedlist"/>
        <w:spacing w:after="80"/>
      </w:pPr>
      <w:r>
        <w:t xml:space="preserve">Which of the following </w:t>
      </w:r>
      <w:r w:rsidR="000F5EDD">
        <w:t>can be</w:t>
      </w:r>
      <w:r>
        <w:t xml:space="preserve"> a disadvantage to a business of having an ethical supply chain?</w:t>
      </w:r>
    </w:p>
    <w:p w14:paraId="21576668" w14:textId="3159CE35" w:rsidR="00457EEE" w:rsidRDefault="00ED1861" w:rsidP="00457EEE">
      <w:pPr>
        <w:pStyle w:val="Normalnumberedlist"/>
        <w:numPr>
          <w:ilvl w:val="1"/>
          <w:numId w:val="3"/>
        </w:numPr>
      </w:pPr>
      <w:r>
        <w:t>Higher quality products produced</w:t>
      </w:r>
    </w:p>
    <w:p w14:paraId="421A5847" w14:textId="44FCB960" w:rsidR="00ED1861" w:rsidRDefault="00ED1861" w:rsidP="00457EEE">
      <w:pPr>
        <w:pStyle w:val="Normalnumberedlist"/>
        <w:numPr>
          <w:ilvl w:val="1"/>
          <w:numId w:val="3"/>
        </w:numPr>
      </w:pPr>
      <w:r>
        <w:t>Increased sales</w:t>
      </w:r>
    </w:p>
    <w:p w14:paraId="39BBF010" w14:textId="2D2D07C7" w:rsidR="00457EEE" w:rsidRPr="00A44A8F" w:rsidRDefault="000F5EDD" w:rsidP="00457EEE">
      <w:pPr>
        <w:pStyle w:val="Normalnumberedlist"/>
        <w:numPr>
          <w:ilvl w:val="1"/>
          <w:numId w:val="3"/>
        </w:numPr>
        <w:rPr>
          <w:color w:val="FF0000"/>
        </w:rPr>
      </w:pPr>
      <w:r>
        <w:rPr>
          <w:color w:val="FF0000"/>
        </w:rPr>
        <w:t>H</w:t>
      </w:r>
      <w:r w:rsidR="00457EEE" w:rsidRPr="00A44A8F">
        <w:rPr>
          <w:color w:val="FF0000"/>
        </w:rPr>
        <w:t>igher</w:t>
      </w:r>
      <w:r>
        <w:rPr>
          <w:color w:val="FF0000"/>
        </w:rPr>
        <w:t xml:space="preserve"> costs</w:t>
      </w:r>
    </w:p>
    <w:p w14:paraId="47784E50" w14:textId="5682B315" w:rsidR="00ED1861" w:rsidRDefault="00B44D76" w:rsidP="00457EEE">
      <w:pPr>
        <w:pStyle w:val="Normalnumberedlist"/>
        <w:numPr>
          <w:ilvl w:val="1"/>
          <w:numId w:val="3"/>
        </w:numPr>
      </w:pPr>
      <w:r>
        <w:t>Dissatisfied customers</w:t>
      </w:r>
    </w:p>
    <w:p w14:paraId="5254B430" w14:textId="77777777" w:rsidR="000F5EDD" w:rsidRDefault="000F5EDD" w:rsidP="000F5EDD">
      <w:pPr>
        <w:pStyle w:val="Normalnumberedlist"/>
        <w:numPr>
          <w:ilvl w:val="0"/>
          <w:numId w:val="0"/>
        </w:numPr>
        <w:ind w:left="927"/>
      </w:pPr>
    </w:p>
    <w:p w14:paraId="3F189F98" w14:textId="71526E1F" w:rsidR="000F5EDD" w:rsidRDefault="000F5EDD" w:rsidP="00253964">
      <w:pPr>
        <w:pStyle w:val="Normalnumberedlist"/>
        <w:numPr>
          <w:ilvl w:val="0"/>
          <w:numId w:val="0"/>
        </w:numPr>
        <w:ind w:left="357" w:hanging="357"/>
      </w:pPr>
    </w:p>
    <w:p w14:paraId="5C3F8E35" w14:textId="77777777" w:rsidR="00FE7D5C" w:rsidRDefault="00FE7D5C" w:rsidP="00FE7D5C">
      <w:pPr>
        <w:pStyle w:val="Normalnumberedlist"/>
        <w:numPr>
          <w:ilvl w:val="0"/>
          <w:numId w:val="0"/>
        </w:numPr>
        <w:ind w:left="927"/>
      </w:pPr>
    </w:p>
    <w:p w14:paraId="5E176E7F" w14:textId="77777777" w:rsidR="00FE7D5C" w:rsidRPr="00D52709" w:rsidRDefault="00FE7D5C" w:rsidP="00FE7D5C">
      <w:pPr>
        <w:pStyle w:val="Normalnumberedlist"/>
        <w:numPr>
          <w:ilvl w:val="0"/>
          <w:numId w:val="0"/>
        </w:numPr>
        <w:ind w:left="357"/>
      </w:pPr>
    </w:p>
    <w:sectPr w:rsidR="00FE7D5C" w:rsidRPr="00D52709"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3F3EF" w14:textId="77777777" w:rsidR="000D0BA8" w:rsidRDefault="000D0BA8">
      <w:pPr>
        <w:spacing w:before="0" w:after="0"/>
      </w:pPr>
      <w:r>
        <w:separator/>
      </w:r>
    </w:p>
  </w:endnote>
  <w:endnote w:type="continuationSeparator" w:id="0">
    <w:p w14:paraId="01C952B0" w14:textId="77777777" w:rsidR="000D0BA8" w:rsidRDefault="000D0BA8">
      <w:pPr>
        <w:spacing w:before="0" w:after="0"/>
      </w:pPr>
      <w:r>
        <w:continuationSeparator/>
      </w:r>
    </w:p>
  </w:endnote>
  <w:endnote w:type="continuationNotice" w:id="1">
    <w:p w14:paraId="7A8E2AC2" w14:textId="77777777" w:rsidR="000D0BA8" w:rsidRDefault="000D0BA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77240" w14:textId="77777777" w:rsidR="00500CA1" w:rsidRDefault="00500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3865BF9"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241" behindDoc="1" locked="0" layoutInCell="1" allowOverlap="1" wp14:anchorId="76B9253A" wp14:editId="530D961A">
          <wp:simplePos x="0" y="0"/>
          <wp:positionH relativeFrom="margin">
            <wp:posOffset>5581015</wp:posOffset>
          </wp:positionH>
          <wp:positionV relativeFrom="bottomMargin">
            <wp:posOffset>290195</wp:posOffset>
          </wp:positionV>
          <wp:extent cx="499445" cy="298449"/>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9445" cy="298449"/>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236BB4">
      <w:t xml:space="preserve">                     </w:t>
    </w:r>
    <w:r w:rsidR="00A61555" w:rsidRPr="00A61555">
      <w:t>© 202</w:t>
    </w:r>
    <w:r w:rsidR="00A9632E">
      <w:t>3</w:t>
    </w:r>
    <w:r w:rsidR="00A61555" w:rsidRPr="00A61555">
      <w:t xml:space="preserve"> </w:t>
    </w:r>
    <w:r w:rsidR="00500CA1" w:rsidRPr="00500CA1">
      <w:t>City &amp; Guilds Limited</w:t>
    </w:r>
    <w:r w:rsidR="00A61555" w:rsidRPr="00A61555">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B88C" w14:textId="77777777" w:rsidR="00500CA1" w:rsidRDefault="00500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0CDA0" w14:textId="77777777" w:rsidR="000D0BA8" w:rsidRDefault="000D0BA8">
      <w:pPr>
        <w:spacing w:before="0" w:after="0"/>
      </w:pPr>
      <w:r>
        <w:separator/>
      </w:r>
    </w:p>
  </w:footnote>
  <w:footnote w:type="continuationSeparator" w:id="0">
    <w:p w14:paraId="39235DBF" w14:textId="77777777" w:rsidR="000D0BA8" w:rsidRDefault="000D0BA8">
      <w:pPr>
        <w:spacing w:before="0" w:after="0"/>
      </w:pPr>
      <w:r>
        <w:continuationSeparator/>
      </w:r>
    </w:p>
  </w:footnote>
  <w:footnote w:type="continuationNotice" w:id="1">
    <w:p w14:paraId="7A9B12FC" w14:textId="77777777" w:rsidR="000D0BA8" w:rsidRDefault="000D0BA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5368C" w14:textId="77777777" w:rsidR="00500CA1" w:rsidRDefault="00500C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5CC6" w14:textId="1BC582B7" w:rsidR="0002419D" w:rsidRPr="008721C0" w:rsidRDefault="001220C1" w:rsidP="00F03E33">
    <w:pPr>
      <w:tabs>
        <w:tab w:val="left" w:pos="12572"/>
      </w:tabs>
      <w:spacing w:before="0" w:after="0" w:line="360" w:lineRule="exact"/>
      <w:rPr>
        <w:b/>
        <w:bCs/>
        <w:sz w:val="24"/>
      </w:rPr>
    </w:pPr>
    <w:r>
      <w:rPr>
        <w:b/>
        <w:bCs/>
        <w:noProof/>
        <w:sz w:val="24"/>
      </w:rPr>
      <w:drawing>
        <wp:anchor distT="0" distB="0" distL="114300" distR="114300" simplePos="0" relativeHeight="251658242" behindDoc="0" locked="0" layoutInCell="1" allowOverlap="1" wp14:anchorId="3B40FD8C" wp14:editId="6CE68166">
          <wp:simplePos x="0" y="0"/>
          <wp:positionH relativeFrom="margin">
            <wp:align>right</wp:align>
          </wp:positionH>
          <wp:positionV relativeFrom="margin">
            <wp:posOffset>-930275</wp:posOffset>
          </wp:positionV>
          <wp:extent cx="1440000" cy="30000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000"/>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FB09E7">
      <w:rPr>
        <w:sz w:val="24"/>
      </w:rPr>
      <w:t>s</w:t>
    </w:r>
    <w:r w:rsidR="00043213" w:rsidRPr="00043213">
      <w:rPr>
        <w:sz w:val="24"/>
      </w:rPr>
      <w:t xml:space="preserve"> in</w:t>
    </w:r>
    <w:r w:rsidR="001625AE">
      <w:rPr>
        <w:sz w:val="24"/>
      </w:rPr>
      <w:t xml:space="preserve"> </w:t>
    </w:r>
    <w:r w:rsidR="00A9632E">
      <w:rPr>
        <w:sz w:val="24"/>
      </w:rPr>
      <w:br/>
    </w:r>
    <w:r w:rsidR="00FB09E7" w:rsidRPr="008721C0">
      <w:rPr>
        <w:rFonts w:cs="Arial"/>
        <w:b/>
        <w:bCs/>
        <w:color w:val="000000"/>
        <w:sz w:val="24"/>
      </w:rPr>
      <w:t xml:space="preserve">Agriculture, Environment and Animal Care </w:t>
    </w:r>
    <w:r w:rsidR="008515FB" w:rsidRPr="008721C0">
      <w:rPr>
        <w:b/>
        <w:bCs/>
        <w:sz w:val="24"/>
      </w:rPr>
      <w:t>(Level 3)</w:t>
    </w:r>
  </w:p>
  <w:p w14:paraId="6D5BF42A" w14:textId="7B141E8D"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0"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91B744"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4017A">
      <w:rPr>
        <w:color w:val="0077E3"/>
        <w:sz w:val="24"/>
        <w:szCs w:val="28"/>
      </w:rPr>
      <w:t>3</w:t>
    </w:r>
    <w:r w:rsidR="006241D4">
      <w:rPr>
        <w:color w:val="0077E3"/>
        <w:sz w:val="24"/>
        <w:szCs w:val="28"/>
      </w:rPr>
      <w:t>00</w:t>
    </w:r>
    <w:r w:rsidR="0034017A">
      <w:rPr>
        <w:color w:val="0077E3"/>
        <w:sz w:val="24"/>
        <w:szCs w:val="28"/>
      </w:rPr>
      <w:t xml:space="preserve"> </w:t>
    </w:r>
    <w:r w:rsidR="00A9632E" w:rsidRPr="00A9632E">
      <w:rPr>
        <w:color w:val="0077E3"/>
        <w:sz w:val="24"/>
        <w:szCs w:val="28"/>
      </w:rPr>
      <w:t xml:space="preserve">Agriculture, </w:t>
    </w:r>
    <w:r w:rsidR="00A9632E">
      <w:rPr>
        <w:color w:val="0077E3"/>
        <w:sz w:val="24"/>
        <w:szCs w:val="28"/>
      </w:rPr>
      <w:t>E</w:t>
    </w:r>
    <w:r w:rsidR="00A9632E" w:rsidRPr="00A9632E">
      <w:rPr>
        <w:color w:val="0077E3"/>
        <w:sz w:val="24"/>
        <w:szCs w:val="28"/>
      </w:rPr>
      <w:t xml:space="preserve">nvironmental and </w:t>
    </w:r>
    <w:r w:rsidR="00A9632E">
      <w:rPr>
        <w:color w:val="0077E3"/>
        <w:sz w:val="24"/>
        <w:szCs w:val="28"/>
      </w:rPr>
      <w:t>A</w:t>
    </w:r>
    <w:r w:rsidR="00A9632E" w:rsidRPr="00A9632E">
      <w:rPr>
        <w:color w:val="0077E3"/>
        <w:sz w:val="24"/>
        <w:szCs w:val="28"/>
      </w:rPr>
      <w:t xml:space="preserve">nimal </w:t>
    </w:r>
    <w:r w:rsidR="00A9632E">
      <w:rPr>
        <w:color w:val="0077E3"/>
        <w:sz w:val="24"/>
        <w:szCs w:val="28"/>
      </w:rPr>
      <w:t>C</w:t>
    </w:r>
    <w:r w:rsidR="00A9632E" w:rsidRPr="00A9632E">
      <w:rPr>
        <w:color w:val="0077E3"/>
        <w:sz w:val="24"/>
        <w:szCs w:val="28"/>
      </w:rPr>
      <w:t xml:space="preserve">are </w:t>
    </w:r>
    <w:r w:rsidR="00A9632E">
      <w:rPr>
        <w:color w:val="0077E3"/>
        <w:sz w:val="24"/>
        <w:szCs w:val="28"/>
      </w:rPr>
      <w:t>C</w:t>
    </w:r>
    <w:r w:rsidR="00A9632E" w:rsidRPr="00A9632E">
      <w:rPr>
        <w:color w:val="0077E3"/>
        <w:sz w:val="24"/>
        <w:szCs w:val="28"/>
      </w:rPr>
      <w:t xml:space="preserve">ommon </w:t>
    </w:r>
    <w:r w:rsidR="00A9632E">
      <w:rPr>
        <w:color w:val="0077E3"/>
        <w:sz w:val="24"/>
        <w:szCs w:val="28"/>
      </w:rPr>
      <w:t>C</w:t>
    </w:r>
    <w:r w:rsidR="00A9632E" w:rsidRPr="00A9632E">
      <w:rPr>
        <w:color w:val="0077E3"/>
        <w:sz w:val="24"/>
        <w:szCs w:val="28"/>
      </w:rPr>
      <w:t>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0FD73" w14:textId="77777777" w:rsidR="00500CA1" w:rsidRDefault="00500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6D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041019B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7AB51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12975FA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515C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2377554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28FC071F"/>
    <w:multiLevelType w:val="hybridMultilevel"/>
    <w:tmpl w:val="DA489832"/>
    <w:lvl w:ilvl="0" w:tplc="4858AB3C">
      <w:start w:val="1"/>
      <w:numFmt w:val="bullet"/>
      <w:lvlText w:val="•"/>
      <w:lvlJc w:val="left"/>
      <w:pPr>
        <w:tabs>
          <w:tab w:val="num" w:pos="720"/>
        </w:tabs>
        <w:ind w:left="720" w:hanging="360"/>
      </w:pPr>
      <w:rPr>
        <w:rFonts w:ascii="Arial" w:hAnsi="Arial" w:hint="default"/>
      </w:rPr>
    </w:lvl>
    <w:lvl w:ilvl="1" w:tplc="9618A01C" w:tentative="1">
      <w:start w:val="1"/>
      <w:numFmt w:val="bullet"/>
      <w:lvlText w:val="•"/>
      <w:lvlJc w:val="left"/>
      <w:pPr>
        <w:tabs>
          <w:tab w:val="num" w:pos="1440"/>
        </w:tabs>
        <w:ind w:left="1440" w:hanging="360"/>
      </w:pPr>
      <w:rPr>
        <w:rFonts w:ascii="Arial" w:hAnsi="Arial" w:hint="default"/>
      </w:rPr>
    </w:lvl>
    <w:lvl w:ilvl="2" w:tplc="BE3CA834" w:tentative="1">
      <w:start w:val="1"/>
      <w:numFmt w:val="bullet"/>
      <w:lvlText w:val="•"/>
      <w:lvlJc w:val="left"/>
      <w:pPr>
        <w:tabs>
          <w:tab w:val="num" w:pos="2160"/>
        </w:tabs>
        <w:ind w:left="2160" w:hanging="360"/>
      </w:pPr>
      <w:rPr>
        <w:rFonts w:ascii="Arial" w:hAnsi="Arial" w:hint="default"/>
      </w:rPr>
    </w:lvl>
    <w:lvl w:ilvl="3" w:tplc="3D4CFAF6" w:tentative="1">
      <w:start w:val="1"/>
      <w:numFmt w:val="bullet"/>
      <w:lvlText w:val="•"/>
      <w:lvlJc w:val="left"/>
      <w:pPr>
        <w:tabs>
          <w:tab w:val="num" w:pos="2880"/>
        </w:tabs>
        <w:ind w:left="2880" w:hanging="360"/>
      </w:pPr>
      <w:rPr>
        <w:rFonts w:ascii="Arial" w:hAnsi="Arial" w:hint="default"/>
      </w:rPr>
    </w:lvl>
    <w:lvl w:ilvl="4" w:tplc="5D0C2244" w:tentative="1">
      <w:start w:val="1"/>
      <w:numFmt w:val="bullet"/>
      <w:lvlText w:val="•"/>
      <w:lvlJc w:val="left"/>
      <w:pPr>
        <w:tabs>
          <w:tab w:val="num" w:pos="3600"/>
        </w:tabs>
        <w:ind w:left="3600" w:hanging="360"/>
      </w:pPr>
      <w:rPr>
        <w:rFonts w:ascii="Arial" w:hAnsi="Arial" w:hint="default"/>
      </w:rPr>
    </w:lvl>
    <w:lvl w:ilvl="5" w:tplc="135CF788" w:tentative="1">
      <w:start w:val="1"/>
      <w:numFmt w:val="bullet"/>
      <w:lvlText w:val="•"/>
      <w:lvlJc w:val="left"/>
      <w:pPr>
        <w:tabs>
          <w:tab w:val="num" w:pos="4320"/>
        </w:tabs>
        <w:ind w:left="4320" w:hanging="360"/>
      </w:pPr>
      <w:rPr>
        <w:rFonts w:ascii="Arial" w:hAnsi="Arial" w:hint="default"/>
      </w:rPr>
    </w:lvl>
    <w:lvl w:ilvl="6" w:tplc="B35ED50E" w:tentative="1">
      <w:start w:val="1"/>
      <w:numFmt w:val="bullet"/>
      <w:lvlText w:val="•"/>
      <w:lvlJc w:val="left"/>
      <w:pPr>
        <w:tabs>
          <w:tab w:val="num" w:pos="5040"/>
        </w:tabs>
        <w:ind w:left="5040" w:hanging="360"/>
      </w:pPr>
      <w:rPr>
        <w:rFonts w:ascii="Arial" w:hAnsi="Arial" w:hint="default"/>
      </w:rPr>
    </w:lvl>
    <w:lvl w:ilvl="7" w:tplc="0A8C0634" w:tentative="1">
      <w:start w:val="1"/>
      <w:numFmt w:val="bullet"/>
      <w:lvlText w:val="•"/>
      <w:lvlJc w:val="left"/>
      <w:pPr>
        <w:tabs>
          <w:tab w:val="num" w:pos="5760"/>
        </w:tabs>
        <w:ind w:left="5760" w:hanging="360"/>
      </w:pPr>
      <w:rPr>
        <w:rFonts w:ascii="Arial" w:hAnsi="Arial" w:hint="default"/>
      </w:rPr>
    </w:lvl>
    <w:lvl w:ilvl="8" w:tplc="667ACA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19112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FD81A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307665A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332B44A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3C301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 w15:restartNumberingAfterBreak="0">
    <w:nsid w:val="3C34696A"/>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CEF54E3"/>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3D1B014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3C067B"/>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465906BE"/>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15:restartNumberingAfterBreak="0">
    <w:nsid w:val="50F80738"/>
    <w:multiLevelType w:val="hybridMultilevel"/>
    <w:tmpl w:val="556EE958"/>
    <w:lvl w:ilvl="0" w:tplc="08090019">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0" w15:restartNumberingAfterBreak="0">
    <w:nsid w:val="516D7D59"/>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5195065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51F31CF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56A7189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585A4CD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58B84C5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5CC41D06"/>
    <w:multiLevelType w:val="hybridMultilevel"/>
    <w:tmpl w:val="4D52B49A"/>
    <w:lvl w:ilvl="0" w:tplc="0C14984C">
      <w:start w:val="1"/>
      <w:numFmt w:val="bullet"/>
      <w:lvlText w:val="•"/>
      <w:lvlJc w:val="left"/>
      <w:pPr>
        <w:tabs>
          <w:tab w:val="num" w:pos="720"/>
        </w:tabs>
        <w:ind w:left="720" w:hanging="360"/>
      </w:pPr>
      <w:rPr>
        <w:rFonts w:ascii="Arial" w:hAnsi="Arial" w:hint="default"/>
      </w:rPr>
    </w:lvl>
    <w:lvl w:ilvl="1" w:tplc="150484F4" w:tentative="1">
      <w:start w:val="1"/>
      <w:numFmt w:val="bullet"/>
      <w:lvlText w:val="•"/>
      <w:lvlJc w:val="left"/>
      <w:pPr>
        <w:tabs>
          <w:tab w:val="num" w:pos="1440"/>
        </w:tabs>
        <w:ind w:left="1440" w:hanging="360"/>
      </w:pPr>
      <w:rPr>
        <w:rFonts w:ascii="Arial" w:hAnsi="Arial" w:hint="default"/>
      </w:rPr>
    </w:lvl>
    <w:lvl w:ilvl="2" w:tplc="03F4F23A" w:tentative="1">
      <w:start w:val="1"/>
      <w:numFmt w:val="bullet"/>
      <w:lvlText w:val="•"/>
      <w:lvlJc w:val="left"/>
      <w:pPr>
        <w:tabs>
          <w:tab w:val="num" w:pos="2160"/>
        </w:tabs>
        <w:ind w:left="2160" w:hanging="360"/>
      </w:pPr>
      <w:rPr>
        <w:rFonts w:ascii="Arial" w:hAnsi="Arial" w:hint="default"/>
      </w:rPr>
    </w:lvl>
    <w:lvl w:ilvl="3" w:tplc="5F162A5A" w:tentative="1">
      <w:start w:val="1"/>
      <w:numFmt w:val="bullet"/>
      <w:lvlText w:val="•"/>
      <w:lvlJc w:val="left"/>
      <w:pPr>
        <w:tabs>
          <w:tab w:val="num" w:pos="2880"/>
        </w:tabs>
        <w:ind w:left="2880" w:hanging="360"/>
      </w:pPr>
      <w:rPr>
        <w:rFonts w:ascii="Arial" w:hAnsi="Arial" w:hint="default"/>
      </w:rPr>
    </w:lvl>
    <w:lvl w:ilvl="4" w:tplc="3A94B10A" w:tentative="1">
      <w:start w:val="1"/>
      <w:numFmt w:val="bullet"/>
      <w:lvlText w:val="•"/>
      <w:lvlJc w:val="left"/>
      <w:pPr>
        <w:tabs>
          <w:tab w:val="num" w:pos="3600"/>
        </w:tabs>
        <w:ind w:left="3600" w:hanging="360"/>
      </w:pPr>
      <w:rPr>
        <w:rFonts w:ascii="Arial" w:hAnsi="Arial" w:hint="default"/>
      </w:rPr>
    </w:lvl>
    <w:lvl w:ilvl="5" w:tplc="67BAEC40" w:tentative="1">
      <w:start w:val="1"/>
      <w:numFmt w:val="bullet"/>
      <w:lvlText w:val="•"/>
      <w:lvlJc w:val="left"/>
      <w:pPr>
        <w:tabs>
          <w:tab w:val="num" w:pos="4320"/>
        </w:tabs>
        <w:ind w:left="4320" w:hanging="360"/>
      </w:pPr>
      <w:rPr>
        <w:rFonts w:ascii="Arial" w:hAnsi="Arial" w:hint="default"/>
      </w:rPr>
    </w:lvl>
    <w:lvl w:ilvl="6" w:tplc="061EFDE4" w:tentative="1">
      <w:start w:val="1"/>
      <w:numFmt w:val="bullet"/>
      <w:lvlText w:val="•"/>
      <w:lvlJc w:val="left"/>
      <w:pPr>
        <w:tabs>
          <w:tab w:val="num" w:pos="5040"/>
        </w:tabs>
        <w:ind w:left="5040" w:hanging="360"/>
      </w:pPr>
      <w:rPr>
        <w:rFonts w:ascii="Arial" w:hAnsi="Arial" w:hint="default"/>
      </w:rPr>
    </w:lvl>
    <w:lvl w:ilvl="7" w:tplc="E274166C" w:tentative="1">
      <w:start w:val="1"/>
      <w:numFmt w:val="bullet"/>
      <w:lvlText w:val="•"/>
      <w:lvlJc w:val="left"/>
      <w:pPr>
        <w:tabs>
          <w:tab w:val="num" w:pos="5760"/>
        </w:tabs>
        <w:ind w:left="5760" w:hanging="360"/>
      </w:pPr>
      <w:rPr>
        <w:rFonts w:ascii="Arial" w:hAnsi="Arial" w:hint="default"/>
      </w:rPr>
    </w:lvl>
    <w:lvl w:ilvl="8" w:tplc="873A21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0B0AC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5E216A7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5F307CD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61C76A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1" w15:restartNumberingAfterBreak="0">
    <w:nsid w:val="6A99454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6ACB328B"/>
    <w:multiLevelType w:val="hybridMultilevel"/>
    <w:tmpl w:val="3BFECE3C"/>
    <w:lvl w:ilvl="0" w:tplc="937ECD8A">
      <w:start w:val="1"/>
      <w:numFmt w:val="decimal"/>
      <w:pStyle w:val="Normalnumberedlist"/>
      <w:lvlText w:val="%1."/>
      <w:lvlJc w:val="left"/>
      <w:pPr>
        <w:ind w:left="357" w:hanging="357"/>
      </w:pPr>
      <w:rPr>
        <w:rFonts w:ascii="Arial" w:eastAsia="Cambria" w:hAnsi="Arial" w:cs="Times New Roman"/>
      </w:rPr>
    </w:lvl>
    <w:lvl w:ilvl="1" w:tplc="04090019">
      <w:start w:val="1"/>
      <w:numFmt w:val="lowerLetter"/>
      <w:lvlText w:val="%2."/>
      <w:lvlJc w:val="left"/>
      <w:pPr>
        <w:ind w:left="927"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BC2C1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70D3161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15:restartNumberingAfterBreak="0">
    <w:nsid w:val="77B11C0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7F193F2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834760398">
    <w:abstractNumId w:val="4"/>
  </w:num>
  <w:num w:numId="2" w16cid:durableId="1957060081">
    <w:abstractNumId w:val="16"/>
  </w:num>
  <w:num w:numId="3" w16cid:durableId="1088846943">
    <w:abstractNumId w:val="32"/>
  </w:num>
  <w:num w:numId="4" w16cid:durableId="1008212912">
    <w:abstractNumId w:val="19"/>
  </w:num>
  <w:num w:numId="5" w16cid:durableId="573199978">
    <w:abstractNumId w:val="22"/>
  </w:num>
  <w:num w:numId="6" w16cid:durableId="1355694196">
    <w:abstractNumId w:val="13"/>
  </w:num>
  <w:num w:numId="7" w16cid:durableId="1520582454">
    <w:abstractNumId w:val="18"/>
  </w:num>
  <w:num w:numId="8" w16cid:durableId="1333678032">
    <w:abstractNumId w:val="17"/>
  </w:num>
  <w:num w:numId="9" w16cid:durableId="2033917510">
    <w:abstractNumId w:val="34"/>
  </w:num>
  <w:num w:numId="10" w16cid:durableId="1131099389">
    <w:abstractNumId w:val="24"/>
  </w:num>
  <w:num w:numId="11" w16cid:durableId="390425641">
    <w:abstractNumId w:val="27"/>
  </w:num>
  <w:num w:numId="12" w16cid:durableId="1643460288">
    <w:abstractNumId w:val="35"/>
  </w:num>
  <w:num w:numId="13" w16cid:durableId="317925715">
    <w:abstractNumId w:val="21"/>
  </w:num>
  <w:num w:numId="14" w16cid:durableId="1912694979">
    <w:abstractNumId w:val="12"/>
  </w:num>
  <w:num w:numId="15" w16cid:durableId="636109928">
    <w:abstractNumId w:val="1"/>
  </w:num>
  <w:num w:numId="16" w16cid:durableId="699403466">
    <w:abstractNumId w:val="36"/>
  </w:num>
  <w:num w:numId="17" w16cid:durableId="205797029">
    <w:abstractNumId w:val="9"/>
  </w:num>
  <w:num w:numId="18" w16cid:durableId="1864708514">
    <w:abstractNumId w:val="11"/>
  </w:num>
  <w:num w:numId="19" w16cid:durableId="483009715">
    <w:abstractNumId w:val="23"/>
  </w:num>
  <w:num w:numId="20" w16cid:durableId="1845433833">
    <w:abstractNumId w:val="6"/>
  </w:num>
  <w:num w:numId="21" w16cid:durableId="1365904609">
    <w:abstractNumId w:val="15"/>
  </w:num>
  <w:num w:numId="22" w16cid:durableId="1488478550">
    <w:abstractNumId w:val="30"/>
  </w:num>
  <w:num w:numId="23" w16cid:durableId="1345591412">
    <w:abstractNumId w:val="25"/>
  </w:num>
  <w:num w:numId="24" w16cid:durableId="1565025506">
    <w:abstractNumId w:val="3"/>
  </w:num>
  <w:num w:numId="25" w16cid:durableId="88895632">
    <w:abstractNumId w:val="31"/>
  </w:num>
  <w:num w:numId="26" w16cid:durableId="1373190168">
    <w:abstractNumId w:val="5"/>
  </w:num>
  <w:num w:numId="27" w16cid:durableId="1235161344">
    <w:abstractNumId w:val="10"/>
  </w:num>
  <w:num w:numId="28" w16cid:durableId="315456843">
    <w:abstractNumId w:val="0"/>
  </w:num>
  <w:num w:numId="29" w16cid:durableId="1178428710">
    <w:abstractNumId w:val="14"/>
  </w:num>
  <w:num w:numId="30" w16cid:durableId="259140586">
    <w:abstractNumId w:val="33"/>
  </w:num>
  <w:num w:numId="31" w16cid:durableId="754744932">
    <w:abstractNumId w:val="2"/>
  </w:num>
  <w:num w:numId="32" w16cid:durableId="1763408521">
    <w:abstractNumId w:val="29"/>
  </w:num>
  <w:num w:numId="33" w16cid:durableId="1781338673">
    <w:abstractNumId w:val="28"/>
  </w:num>
  <w:num w:numId="34" w16cid:durableId="634917243">
    <w:abstractNumId w:val="20"/>
  </w:num>
  <w:num w:numId="35" w16cid:durableId="1886018706">
    <w:abstractNumId w:val="8"/>
  </w:num>
  <w:num w:numId="36" w16cid:durableId="715157709">
    <w:abstractNumId w:val="26"/>
  </w:num>
  <w:num w:numId="37" w16cid:durableId="76133663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Nrc0NzYxMjY2MDdV0lEKTi0uzszPAykwqgUAf2Qa6SwAAAA="/>
  </w:docVars>
  <w:rsids>
    <w:rsidRoot w:val="006D4994"/>
    <w:rsid w:val="000033BD"/>
    <w:rsid w:val="00011096"/>
    <w:rsid w:val="000113C2"/>
    <w:rsid w:val="00017D13"/>
    <w:rsid w:val="0002419D"/>
    <w:rsid w:val="00031AA7"/>
    <w:rsid w:val="00041E37"/>
    <w:rsid w:val="00042D77"/>
    <w:rsid w:val="00043213"/>
    <w:rsid w:val="00054E6E"/>
    <w:rsid w:val="0006096A"/>
    <w:rsid w:val="00074391"/>
    <w:rsid w:val="00082C62"/>
    <w:rsid w:val="00090441"/>
    <w:rsid w:val="000A5A19"/>
    <w:rsid w:val="000B231F"/>
    <w:rsid w:val="000D0BA8"/>
    <w:rsid w:val="000E194B"/>
    <w:rsid w:val="000F5EDD"/>
    <w:rsid w:val="00102D31"/>
    <w:rsid w:val="00104556"/>
    <w:rsid w:val="00110217"/>
    <w:rsid w:val="00110924"/>
    <w:rsid w:val="0011741F"/>
    <w:rsid w:val="00121C95"/>
    <w:rsid w:val="001220C1"/>
    <w:rsid w:val="00125DAD"/>
    <w:rsid w:val="00127489"/>
    <w:rsid w:val="00133DE5"/>
    <w:rsid w:val="00135DF3"/>
    <w:rsid w:val="001373D1"/>
    <w:rsid w:val="00141EF9"/>
    <w:rsid w:val="00152AC3"/>
    <w:rsid w:val="00152DF5"/>
    <w:rsid w:val="00156AF3"/>
    <w:rsid w:val="001625AE"/>
    <w:rsid w:val="001860D4"/>
    <w:rsid w:val="0019037F"/>
    <w:rsid w:val="0019491D"/>
    <w:rsid w:val="001B5920"/>
    <w:rsid w:val="001C398B"/>
    <w:rsid w:val="001C5F67"/>
    <w:rsid w:val="001D5606"/>
    <w:rsid w:val="001F52C4"/>
    <w:rsid w:val="001F74AD"/>
    <w:rsid w:val="002128AE"/>
    <w:rsid w:val="00214AE6"/>
    <w:rsid w:val="00223961"/>
    <w:rsid w:val="00231BE8"/>
    <w:rsid w:val="00231DF9"/>
    <w:rsid w:val="00236BB4"/>
    <w:rsid w:val="002456CE"/>
    <w:rsid w:val="00253964"/>
    <w:rsid w:val="002618C5"/>
    <w:rsid w:val="002625FC"/>
    <w:rsid w:val="002943A1"/>
    <w:rsid w:val="002976FB"/>
    <w:rsid w:val="002A5565"/>
    <w:rsid w:val="002A6AB3"/>
    <w:rsid w:val="002A7E00"/>
    <w:rsid w:val="002C09AB"/>
    <w:rsid w:val="002C2F27"/>
    <w:rsid w:val="002D07A8"/>
    <w:rsid w:val="002D24D2"/>
    <w:rsid w:val="002F12AF"/>
    <w:rsid w:val="0030185C"/>
    <w:rsid w:val="00313BB1"/>
    <w:rsid w:val="003164F4"/>
    <w:rsid w:val="00320FCF"/>
    <w:rsid w:val="00323617"/>
    <w:rsid w:val="0034017A"/>
    <w:rsid w:val="003405EA"/>
    <w:rsid w:val="00360A1E"/>
    <w:rsid w:val="003642E1"/>
    <w:rsid w:val="00365373"/>
    <w:rsid w:val="0036663E"/>
    <w:rsid w:val="0037219A"/>
    <w:rsid w:val="00380C7B"/>
    <w:rsid w:val="00390E6F"/>
    <w:rsid w:val="003916B4"/>
    <w:rsid w:val="00392C3E"/>
    <w:rsid w:val="003960E2"/>
    <w:rsid w:val="003B2A61"/>
    <w:rsid w:val="003C6201"/>
    <w:rsid w:val="003D0089"/>
    <w:rsid w:val="003D4A95"/>
    <w:rsid w:val="003F1AEA"/>
    <w:rsid w:val="003F6A42"/>
    <w:rsid w:val="0040164F"/>
    <w:rsid w:val="00404B31"/>
    <w:rsid w:val="00411154"/>
    <w:rsid w:val="0041271F"/>
    <w:rsid w:val="0042507D"/>
    <w:rsid w:val="0043017A"/>
    <w:rsid w:val="004340CB"/>
    <w:rsid w:val="0044343B"/>
    <w:rsid w:val="00443B2E"/>
    <w:rsid w:val="00457428"/>
    <w:rsid w:val="00457EEE"/>
    <w:rsid w:val="004600E2"/>
    <w:rsid w:val="00464F8D"/>
    <w:rsid w:val="00466CAD"/>
    <w:rsid w:val="004716D1"/>
    <w:rsid w:val="00473A1B"/>
    <w:rsid w:val="00474F67"/>
    <w:rsid w:val="0048500D"/>
    <w:rsid w:val="00486AB4"/>
    <w:rsid w:val="004A5C00"/>
    <w:rsid w:val="004B0618"/>
    <w:rsid w:val="004C73AD"/>
    <w:rsid w:val="004E2462"/>
    <w:rsid w:val="004E7C9F"/>
    <w:rsid w:val="004F261A"/>
    <w:rsid w:val="00500CA1"/>
    <w:rsid w:val="00500F1A"/>
    <w:rsid w:val="00503CF8"/>
    <w:rsid w:val="00505DBD"/>
    <w:rsid w:val="005165B5"/>
    <w:rsid w:val="00524E1B"/>
    <w:rsid w:val="0052621C"/>
    <w:rsid w:val="0053424B"/>
    <w:rsid w:val="0053788C"/>
    <w:rsid w:val="005511CF"/>
    <w:rsid w:val="00594F92"/>
    <w:rsid w:val="005C2C7A"/>
    <w:rsid w:val="005C2F0E"/>
    <w:rsid w:val="005C51A3"/>
    <w:rsid w:val="005C6A4A"/>
    <w:rsid w:val="005D0909"/>
    <w:rsid w:val="005D2A92"/>
    <w:rsid w:val="0060505A"/>
    <w:rsid w:val="00610E3A"/>
    <w:rsid w:val="006135C0"/>
    <w:rsid w:val="006241D4"/>
    <w:rsid w:val="00637787"/>
    <w:rsid w:val="00646198"/>
    <w:rsid w:val="00655789"/>
    <w:rsid w:val="006642FD"/>
    <w:rsid w:val="006665AD"/>
    <w:rsid w:val="006807B0"/>
    <w:rsid w:val="00682E8F"/>
    <w:rsid w:val="00691B95"/>
    <w:rsid w:val="006923A6"/>
    <w:rsid w:val="006B123E"/>
    <w:rsid w:val="006B55E9"/>
    <w:rsid w:val="006B798A"/>
    <w:rsid w:val="006C3945"/>
    <w:rsid w:val="006D3AA3"/>
    <w:rsid w:val="006D4994"/>
    <w:rsid w:val="006E1028"/>
    <w:rsid w:val="006E19C2"/>
    <w:rsid w:val="006E29A1"/>
    <w:rsid w:val="006F348B"/>
    <w:rsid w:val="006F7BAF"/>
    <w:rsid w:val="007030F4"/>
    <w:rsid w:val="00725277"/>
    <w:rsid w:val="00755A56"/>
    <w:rsid w:val="0077296E"/>
    <w:rsid w:val="00783295"/>
    <w:rsid w:val="00797FA7"/>
    <w:rsid w:val="007B40B0"/>
    <w:rsid w:val="007B4E6F"/>
    <w:rsid w:val="007B6613"/>
    <w:rsid w:val="0080172A"/>
    <w:rsid w:val="0081125E"/>
    <w:rsid w:val="008115D6"/>
    <w:rsid w:val="008327FA"/>
    <w:rsid w:val="0084408D"/>
    <w:rsid w:val="0084731A"/>
    <w:rsid w:val="008515FB"/>
    <w:rsid w:val="008721C0"/>
    <w:rsid w:val="00874F7B"/>
    <w:rsid w:val="00884486"/>
    <w:rsid w:val="008B0073"/>
    <w:rsid w:val="008B5355"/>
    <w:rsid w:val="008B69E8"/>
    <w:rsid w:val="008C134F"/>
    <w:rsid w:val="008C1F1C"/>
    <w:rsid w:val="008D0127"/>
    <w:rsid w:val="008D3261"/>
    <w:rsid w:val="008D5CC5"/>
    <w:rsid w:val="008F0A16"/>
    <w:rsid w:val="008F3691"/>
    <w:rsid w:val="0092213D"/>
    <w:rsid w:val="009532C4"/>
    <w:rsid w:val="00953599"/>
    <w:rsid w:val="00973294"/>
    <w:rsid w:val="0097739C"/>
    <w:rsid w:val="00981321"/>
    <w:rsid w:val="00995731"/>
    <w:rsid w:val="0099583F"/>
    <w:rsid w:val="009966B2"/>
    <w:rsid w:val="009975A0"/>
    <w:rsid w:val="009A73F4"/>
    <w:rsid w:val="009B0C98"/>
    <w:rsid w:val="009C5C6E"/>
    <w:rsid w:val="009E2669"/>
    <w:rsid w:val="009E6FCE"/>
    <w:rsid w:val="009F27CE"/>
    <w:rsid w:val="009F5622"/>
    <w:rsid w:val="009F580B"/>
    <w:rsid w:val="00A031E3"/>
    <w:rsid w:val="00A2454C"/>
    <w:rsid w:val="00A30402"/>
    <w:rsid w:val="00A44A8F"/>
    <w:rsid w:val="00A477DD"/>
    <w:rsid w:val="00A544B3"/>
    <w:rsid w:val="00A61555"/>
    <w:rsid w:val="00A707D9"/>
    <w:rsid w:val="00A75D2A"/>
    <w:rsid w:val="00A911A9"/>
    <w:rsid w:val="00A91AB9"/>
    <w:rsid w:val="00A9632E"/>
    <w:rsid w:val="00AA5D2D"/>
    <w:rsid w:val="00AC5C06"/>
    <w:rsid w:val="00AD61F8"/>
    <w:rsid w:val="00AE035E"/>
    <w:rsid w:val="00AE245C"/>
    <w:rsid w:val="00AE37B5"/>
    <w:rsid w:val="00AE7011"/>
    <w:rsid w:val="00AF4DE4"/>
    <w:rsid w:val="00B0066A"/>
    <w:rsid w:val="00B054EC"/>
    <w:rsid w:val="00B134C4"/>
    <w:rsid w:val="00B306A2"/>
    <w:rsid w:val="00B43026"/>
    <w:rsid w:val="00B44D76"/>
    <w:rsid w:val="00B7197D"/>
    <w:rsid w:val="00B909D6"/>
    <w:rsid w:val="00B94FCA"/>
    <w:rsid w:val="00BA137B"/>
    <w:rsid w:val="00BA2AD2"/>
    <w:rsid w:val="00BA6136"/>
    <w:rsid w:val="00BB0E8E"/>
    <w:rsid w:val="00BB0FDB"/>
    <w:rsid w:val="00BE2C21"/>
    <w:rsid w:val="00BF0BE4"/>
    <w:rsid w:val="00BF14FE"/>
    <w:rsid w:val="00C01D20"/>
    <w:rsid w:val="00C1002C"/>
    <w:rsid w:val="00C202BF"/>
    <w:rsid w:val="00C24B62"/>
    <w:rsid w:val="00C25C18"/>
    <w:rsid w:val="00C3162E"/>
    <w:rsid w:val="00C35525"/>
    <w:rsid w:val="00C40AE9"/>
    <w:rsid w:val="00C52218"/>
    <w:rsid w:val="00C53B25"/>
    <w:rsid w:val="00C75605"/>
    <w:rsid w:val="00C858D7"/>
    <w:rsid w:val="00CA15A0"/>
    <w:rsid w:val="00CB06FB"/>
    <w:rsid w:val="00CB6FF7"/>
    <w:rsid w:val="00CE369C"/>
    <w:rsid w:val="00CF2659"/>
    <w:rsid w:val="00D01A44"/>
    <w:rsid w:val="00D073BC"/>
    <w:rsid w:val="00D13FF6"/>
    <w:rsid w:val="00D2355D"/>
    <w:rsid w:val="00D35E0C"/>
    <w:rsid w:val="00D409D6"/>
    <w:rsid w:val="00D52709"/>
    <w:rsid w:val="00D53ADD"/>
    <w:rsid w:val="00D53E20"/>
    <w:rsid w:val="00D56B82"/>
    <w:rsid w:val="00D57B7C"/>
    <w:rsid w:val="00D745C4"/>
    <w:rsid w:val="00D75505"/>
    <w:rsid w:val="00D811A8"/>
    <w:rsid w:val="00D90D1C"/>
    <w:rsid w:val="00D9231C"/>
    <w:rsid w:val="00D97EFF"/>
    <w:rsid w:val="00DA1E13"/>
    <w:rsid w:val="00DA2195"/>
    <w:rsid w:val="00DA2485"/>
    <w:rsid w:val="00DB5536"/>
    <w:rsid w:val="00DB5EBD"/>
    <w:rsid w:val="00DD3667"/>
    <w:rsid w:val="00DD46B6"/>
    <w:rsid w:val="00DE04CD"/>
    <w:rsid w:val="00DE157C"/>
    <w:rsid w:val="00DE29A8"/>
    <w:rsid w:val="00DE7059"/>
    <w:rsid w:val="00DF4322"/>
    <w:rsid w:val="00E066CE"/>
    <w:rsid w:val="00E322E2"/>
    <w:rsid w:val="00E33A1A"/>
    <w:rsid w:val="00E34B29"/>
    <w:rsid w:val="00E613DE"/>
    <w:rsid w:val="00E67E1B"/>
    <w:rsid w:val="00E7360F"/>
    <w:rsid w:val="00E747AA"/>
    <w:rsid w:val="00E749BD"/>
    <w:rsid w:val="00E86F75"/>
    <w:rsid w:val="00E87340"/>
    <w:rsid w:val="00E90B69"/>
    <w:rsid w:val="00EA3DDC"/>
    <w:rsid w:val="00EB1836"/>
    <w:rsid w:val="00ED1861"/>
    <w:rsid w:val="00EE30A4"/>
    <w:rsid w:val="00F013D5"/>
    <w:rsid w:val="00F01C72"/>
    <w:rsid w:val="00F02F20"/>
    <w:rsid w:val="00F03A20"/>
    <w:rsid w:val="00F03E33"/>
    <w:rsid w:val="00F15749"/>
    <w:rsid w:val="00F24529"/>
    <w:rsid w:val="00F26470"/>
    <w:rsid w:val="00F55366"/>
    <w:rsid w:val="00F57486"/>
    <w:rsid w:val="00F57889"/>
    <w:rsid w:val="00F7662B"/>
    <w:rsid w:val="00F96AEA"/>
    <w:rsid w:val="00FA79CD"/>
    <w:rsid w:val="00FB09E7"/>
    <w:rsid w:val="00FC519D"/>
    <w:rsid w:val="00FD52DA"/>
    <w:rsid w:val="00FE7D5C"/>
    <w:rsid w:val="00FF03A3"/>
    <w:rsid w:val="00FF2FC2"/>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B9569D8C-D5B3-4830-974D-2D3C04F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CommentReference">
    <w:name w:val="annotation reference"/>
    <w:basedOn w:val="DefaultParagraphFont"/>
    <w:semiHidden/>
    <w:unhideWhenUsed/>
    <w:rsid w:val="00682E8F"/>
    <w:rPr>
      <w:sz w:val="16"/>
      <w:szCs w:val="16"/>
    </w:rPr>
  </w:style>
  <w:style w:type="paragraph" w:styleId="CommentText">
    <w:name w:val="annotation text"/>
    <w:basedOn w:val="Normal"/>
    <w:link w:val="CommentTextChar"/>
    <w:unhideWhenUsed/>
    <w:rsid w:val="00682E8F"/>
    <w:pPr>
      <w:spacing w:line="240" w:lineRule="auto"/>
    </w:pPr>
    <w:rPr>
      <w:sz w:val="20"/>
      <w:szCs w:val="20"/>
    </w:rPr>
  </w:style>
  <w:style w:type="character" w:customStyle="1" w:styleId="CommentTextChar">
    <w:name w:val="Comment Text Char"/>
    <w:basedOn w:val="DefaultParagraphFont"/>
    <w:link w:val="CommentText"/>
    <w:rsid w:val="00682E8F"/>
    <w:rPr>
      <w:rFonts w:ascii="Arial" w:hAnsi="Arial"/>
      <w:lang w:eastAsia="en-US"/>
    </w:rPr>
  </w:style>
  <w:style w:type="paragraph" w:styleId="CommentSubject">
    <w:name w:val="annotation subject"/>
    <w:basedOn w:val="CommentText"/>
    <w:next w:val="CommentText"/>
    <w:link w:val="CommentSubjectChar"/>
    <w:semiHidden/>
    <w:unhideWhenUsed/>
    <w:rsid w:val="00682E8F"/>
    <w:rPr>
      <w:b/>
      <w:bCs/>
    </w:rPr>
  </w:style>
  <w:style w:type="character" w:customStyle="1" w:styleId="CommentSubjectChar">
    <w:name w:val="Comment Subject Char"/>
    <w:basedOn w:val="CommentTextChar"/>
    <w:link w:val="CommentSubject"/>
    <w:semiHidden/>
    <w:rsid w:val="00682E8F"/>
    <w:rPr>
      <w:rFonts w:ascii="Arial" w:hAnsi="Arial"/>
      <w:b/>
      <w:bCs/>
      <w:lang w:eastAsia="en-US"/>
    </w:rPr>
  </w:style>
  <w:style w:type="paragraph" w:styleId="ListParagraph">
    <w:name w:val="List Paragraph"/>
    <w:basedOn w:val="Normal"/>
    <w:uiPriority w:val="34"/>
    <w:qFormat/>
    <w:rsid w:val="006923A6"/>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500CA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88285">
      <w:bodyDiv w:val="1"/>
      <w:marLeft w:val="0"/>
      <w:marRight w:val="0"/>
      <w:marTop w:val="0"/>
      <w:marBottom w:val="0"/>
      <w:divBdr>
        <w:top w:val="none" w:sz="0" w:space="0" w:color="auto"/>
        <w:left w:val="none" w:sz="0" w:space="0" w:color="auto"/>
        <w:bottom w:val="none" w:sz="0" w:space="0" w:color="auto"/>
        <w:right w:val="none" w:sz="0" w:space="0" w:color="auto"/>
      </w:divBdr>
      <w:divsChild>
        <w:div w:id="501510556">
          <w:marLeft w:val="907"/>
          <w:marRight w:val="0"/>
          <w:marTop w:val="120"/>
          <w:marBottom w:val="200"/>
          <w:divBdr>
            <w:top w:val="none" w:sz="0" w:space="0" w:color="auto"/>
            <w:left w:val="none" w:sz="0" w:space="0" w:color="auto"/>
            <w:bottom w:val="none" w:sz="0" w:space="0" w:color="auto"/>
            <w:right w:val="none" w:sz="0" w:space="0" w:color="auto"/>
          </w:divBdr>
        </w:div>
      </w:divsChild>
    </w:div>
    <w:div w:id="219443061">
      <w:bodyDiv w:val="1"/>
      <w:marLeft w:val="0"/>
      <w:marRight w:val="0"/>
      <w:marTop w:val="0"/>
      <w:marBottom w:val="0"/>
      <w:divBdr>
        <w:top w:val="none" w:sz="0" w:space="0" w:color="auto"/>
        <w:left w:val="none" w:sz="0" w:space="0" w:color="auto"/>
        <w:bottom w:val="none" w:sz="0" w:space="0" w:color="auto"/>
        <w:right w:val="none" w:sz="0" w:space="0" w:color="auto"/>
      </w:divBdr>
      <w:divsChild>
        <w:div w:id="227767997">
          <w:marLeft w:val="547"/>
          <w:marRight w:val="0"/>
          <w:marTop w:val="200"/>
          <w:marBottom w:val="200"/>
          <w:divBdr>
            <w:top w:val="none" w:sz="0" w:space="0" w:color="auto"/>
            <w:left w:val="none" w:sz="0" w:space="0" w:color="auto"/>
            <w:bottom w:val="none" w:sz="0" w:space="0" w:color="auto"/>
            <w:right w:val="none" w:sz="0" w:space="0" w:color="auto"/>
          </w:divBdr>
        </w:div>
        <w:div w:id="1627924867">
          <w:marLeft w:val="547"/>
          <w:marRight w:val="0"/>
          <w:marTop w:val="200"/>
          <w:marBottom w:val="200"/>
          <w:divBdr>
            <w:top w:val="none" w:sz="0" w:space="0" w:color="auto"/>
            <w:left w:val="none" w:sz="0" w:space="0" w:color="auto"/>
            <w:bottom w:val="none" w:sz="0" w:space="0" w:color="auto"/>
            <w:right w:val="none" w:sz="0" w:space="0" w:color="auto"/>
          </w:divBdr>
        </w:div>
        <w:div w:id="1354578925">
          <w:marLeft w:val="547"/>
          <w:marRight w:val="0"/>
          <w:marTop w:val="200"/>
          <w:marBottom w:val="2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9CBF57-80D4-4C60-A13A-F2687725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06B3A-CA5B-40E8-A96F-819063EDAABC}">
  <ds:schemaRefs>
    <ds:schemaRef ds:uri="http://schemas.microsoft.com/sharepoint/v3/contenttype/forms"/>
  </ds:schemaRefs>
</ds:datastoreItem>
</file>

<file path=customXml/itemProps3.xml><?xml version="1.0" encoding="utf-8"?>
<ds:datastoreItem xmlns:ds="http://schemas.openxmlformats.org/officeDocument/2006/customXml" ds:itemID="{5BB627F9-CBEC-41D0-A167-87C05CBAF7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960</Words>
  <Characters>4949</Characters>
  <Application>Microsoft Office Word</Application>
  <DocSecurity>0</DocSecurity>
  <Lines>145</Lines>
  <Paragraphs>115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156</cp:revision>
  <cp:lastPrinted>2013-05-15T04:05:00Z</cp:lastPrinted>
  <dcterms:created xsi:type="dcterms:W3CDTF">2023-05-02T14:49:00Z</dcterms:created>
  <dcterms:modified xsi:type="dcterms:W3CDTF">2025-11-20T18:47:00Z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2023-04-05T04:38:43Z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ec6de870-0699-4dea-91c6-65b743466b78</vt:lpwstr>
  </property>
  <property fmtid="{D5CDD505-2E9C-101B-9397-08002B2CF9AE}" pid="16" name="MSIP_Label_8448bdcc-a5c1-4821-919e-44fa9583868f_ContentBits">
    <vt:lpwstr>0</vt:lpwstr>
  </property>
  <property fmtid="{D5CDD505-2E9C-101B-9397-08002B2CF9AE}" pid="17" name="GrammarlyDocumentId">
    <vt:lpwstr>08b28ab1-84bc-474a-87c3-86725861a142</vt:lpwstr>
  </property>
</Properties>
</file>